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80" w:rsidRPr="009447C2" w:rsidRDefault="00C43080" w:rsidP="009F7C3F">
      <w:pPr>
        <w:widowControl/>
        <w:spacing w:beforeLines="300" w:line="1000" w:lineRule="exact"/>
        <w:jc w:val="center"/>
        <w:rPr>
          <w:rFonts w:ascii="方正小标宋简体" w:eastAsia="方正小标宋简体" w:hAnsi="新宋体" w:cs="宋体"/>
          <w:b/>
          <w:color w:val="FF0000"/>
          <w:spacing w:val="-60"/>
          <w:w w:val="66"/>
          <w:kern w:val="0"/>
          <w:position w:val="6"/>
          <w:sz w:val="90"/>
          <w:szCs w:val="90"/>
        </w:rPr>
      </w:pPr>
      <w:r w:rsidRPr="00C43080">
        <w:rPr>
          <w:rFonts w:ascii="方正小标宋简体" w:eastAsia="方正小标宋简体" w:hAnsi="新宋体" w:cs="宋体" w:hint="eastAsia"/>
          <w:b/>
          <w:color w:val="FF0000"/>
          <w:spacing w:val="4"/>
          <w:w w:val="52"/>
          <w:kern w:val="0"/>
          <w:position w:val="6"/>
          <w:sz w:val="90"/>
          <w:szCs w:val="90"/>
          <w:fitText w:val="9040" w:id="1500154112"/>
        </w:rPr>
        <w:t>中共首都体育学院体育教育训练学院委员</w:t>
      </w:r>
      <w:r w:rsidRPr="00C43080">
        <w:rPr>
          <w:rFonts w:ascii="方正小标宋简体" w:eastAsia="方正小标宋简体" w:hAnsi="新宋体" w:cs="宋体" w:hint="eastAsia"/>
          <w:b/>
          <w:color w:val="FF0000"/>
          <w:spacing w:val="-2"/>
          <w:w w:val="52"/>
          <w:kern w:val="0"/>
          <w:position w:val="6"/>
          <w:sz w:val="90"/>
          <w:szCs w:val="90"/>
          <w:fitText w:val="9040" w:id="1500154112"/>
        </w:rPr>
        <w:t>会</w:t>
      </w:r>
    </w:p>
    <w:p w:rsidR="00C43080" w:rsidRPr="0030791D" w:rsidRDefault="00C43080" w:rsidP="00C43080">
      <w:pPr>
        <w:widowControl/>
        <w:spacing w:line="560" w:lineRule="exact"/>
        <w:jc w:val="left"/>
        <w:rPr>
          <w:rFonts w:ascii="仿宋_GB2312" w:eastAsia="仿宋_GB2312" w:hAnsi="新宋体" w:cs="宋体"/>
          <w:color w:val="000000"/>
          <w:kern w:val="0"/>
          <w:sz w:val="32"/>
          <w:szCs w:val="32"/>
        </w:rPr>
      </w:pPr>
    </w:p>
    <w:p w:rsidR="00C43080" w:rsidRPr="009447C2" w:rsidRDefault="00C43080" w:rsidP="00C43080">
      <w:pPr>
        <w:widowControl/>
        <w:spacing w:line="560" w:lineRule="exact"/>
        <w:jc w:val="center"/>
        <w:rPr>
          <w:rFonts w:ascii="仿宋_GB2312" w:eastAsia="仿宋_GB2312" w:hAnsi="新宋体" w:cs="宋体"/>
          <w:color w:val="000000"/>
          <w:kern w:val="0"/>
          <w:sz w:val="32"/>
          <w:szCs w:val="32"/>
        </w:rPr>
      </w:pPr>
      <w:r w:rsidRPr="009447C2">
        <w:rPr>
          <w:rFonts w:ascii="仿宋_GB2312" w:eastAsia="仿宋_GB2312" w:hAnsi="新宋体" w:cs="宋体" w:hint="eastAsia"/>
          <w:color w:val="000000"/>
          <w:kern w:val="0"/>
          <w:sz w:val="32"/>
          <w:szCs w:val="32"/>
        </w:rPr>
        <w:t>首体</w:t>
      </w:r>
      <w:r w:rsidR="008F0E8A">
        <w:rPr>
          <w:rFonts w:ascii="仿宋_GB2312" w:eastAsia="仿宋_GB2312" w:hAnsi="新宋体" w:cs="宋体" w:hint="eastAsia"/>
          <w:color w:val="000000"/>
          <w:kern w:val="0"/>
          <w:sz w:val="32"/>
          <w:szCs w:val="32"/>
        </w:rPr>
        <w:t>院</w:t>
      </w:r>
      <w:r>
        <w:rPr>
          <w:rFonts w:ascii="仿宋_GB2312" w:eastAsia="仿宋_GB2312" w:hAnsi="新宋体" w:cs="宋体" w:hint="eastAsia"/>
          <w:color w:val="000000"/>
          <w:kern w:val="0"/>
          <w:sz w:val="32"/>
          <w:szCs w:val="32"/>
        </w:rPr>
        <w:t>体</w:t>
      </w:r>
      <w:proofErr w:type="gramStart"/>
      <w:r>
        <w:rPr>
          <w:rFonts w:ascii="仿宋_GB2312" w:eastAsia="仿宋_GB2312" w:hAnsi="新宋体" w:cs="宋体" w:hint="eastAsia"/>
          <w:color w:val="000000"/>
          <w:kern w:val="0"/>
          <w:sz w:val="32"/>
          <w:szCs w:val="32"/>
        </w:rPr>
        <w:t>教</w:t>
      </w:r>
      <w:r w:rsidRPr="009447C2">
        <w:rPr>
          <w:rFonts w:ascii="仿宋_GB2312" w:eastAsia="仿宋_GB2312" w:hAnsi="新宋体" w:cs="宋体" w:hint="eastAsia"/>
          <w:color w:val="000000"/>
          <w:kern w:val="0"/>
          <w:sz w:val="32"/>
          <w:szCs w:val="32"/>
        </w:rPr>
        <w:t>党字</w:t>
      </w:r>
      <w:r w:rsidRPr="009447C2">
        <w:rPr>
          <w:rFonts w:ascii="仿宋_GB2312" w:eastAsia="仿宋_GB2312" w:hAnsi="新宋体" w:cs="宋体"/>
          <w:color w:val="000000"/>
          <w:kern w:val="0"/>
          <w:sz w:val="32"/>
          <w:szCs w:val="32"/>
        </w:rPr>
        <w:t>〔</w:t>
      </w:r>
      <w:r>
        <w:rPr>
          <w:rFonts w:ascii="仿宋_GB2312" w:eastAsia="仿宋_GB2312" w:hAnsi="新宋体" w:cs="宋体" w:hint="eastAsia"/>
          <w:color w:val="000000"/>
          <w:kern w:val="0"/>
          <w:sz w:val="32"/>
          <w:szCs w:val="32"/>
        </w:rPr>
        <w:t>2017</w:t>
      </w:r>
      <w:r w:rsidRPr="009447C2">
        <w:rPr>
          <w:rFonts w:ascii="仿宋_GB2312" w:eastAsia="仿宋_GB2312" w:hAnsi="新宋体" w:cs="宋体"/>
          <w:color w:val="000000"/>
          <w:kern w:val="0"/>
          <w:sz w:val="32"/>
          <w:szCs w:val="32"/>
        </w:rPr>
        <w:t>〕</w:t>
      </w:r>
      <w:proofErr w:type="gramEnd"/>
      <w:r w:rsidR="00EC1E80">
        <w:rPr>
          <w:rFonts w:ascii="仿宋_GB2312" w:eastAsia="仿宋_GB2312" w:hAnsi="新宋体" w:cs="宋体" w:hint="eastAsia"/>
          <w:color w:val="000000"/>
          <w:kern w:val="0"/>
          <w:sz w:val="32"/>
          <w:szCs w:val="32"/>
        </w:rPr>
        <w:t>2</w:t>
      </w:r>
      <w:r w:rsidRPr="009447C2">
        <w:rPr>
          <w:rFonts w:ascii="仿宋_GB2312" w:eastAsia="仿宋_GB2312" w:hAnsi="新宋体" w:cs="宋体" w:hint="eastAsia"/>
          <w:color w:val="000000"/>
          <w:kern w:val="0"/>
          <w:sz w:val="32"/>
          <w:szCs w:val="32"/>
        </w:rPr>
        <w:t>号</w:t>
      </w:r>
    </w:p>
    <w:p w:rsidR="00C43080" w:rsidRPr="00457CE5" w:rsidRDefault="00CE0F53" w:rsidP="00C43080">
      <w:pPr>
        <w:spacing w:line="560" w:lineRule="exact"/>
        <w:rPr>
          <w:rFonts w:ascii="仿宋_GB2312" w:eastAsia="仿宋_GB2312" w:hAnsi="Times New Roman"/>
          <w:color w:val="FF0000"/>
          <w:sz w:val="32"/>
          <w:szCs w:val="20"/>
        </w:rPr>
      </w:pPr>
      <w:r w:rsidRPr="00CE0F53">
        <w:rPr>
          <w:rFonts w:ascii="宋体" w:hAnsi="宋体" w:cs="宋体"/>
          <w:noProof/>
          <w:color w:val="FF0000"/>
          <w:kern w:val="0"/>
          <w:sz w:val="24"/>
        </w:rPr>
        <w:pict>
          <v:line id="直接连接符 5" o:spid="_x0000_s1035" style="position:absolute;left:0;text-align:left;z-index:251656192;visibility:visible" from="6pt,6.75pt" to="44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6KMA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" strokecolor="red" strokeweight="1.5pt"/>
        </w:pict>
      </w:r>
      <w:r w:rsidRPr="00CE0F53">
        <w:rPr>
          <w:rFonts w:ascii="宋体" w:hAnsi="宋体" w:cs="宋体"/>
          <w:color w:val="FF0000"/>
          <w:kern w:val="0"/>
          <w:sz w:val="24"/>
        </w:rPr>
        <w:pict>
          <v:line id="_x0000_s1034" style="position:absolute;left:0;text-align:left;z-index:251657216" from=".75pt,.75pt" to="432.75pt,.75pt" stroked="f" strokecolor="red" strokeweight="1.5pt"/>
        </w:pict>
      </w:r>
      <w:r w:rsidR="00C43080" w:rsidRPr="00657E19">
        <w:rPr>
          <w:rFonts w:ascii="仿宋_GB2312" w:eastAsia="仿宋_GB2312" w:hAnsi="Times New Roman" w:hint="eastAsia"/>
          <w:color w:val="FF0000"/>
          <w:sz w:val="32"/>
          <w:szCs w:val="20"/>
        </w:rPr>
        <w:t xml:space="preserve">                                                                                                               </w:t>
      </w:r>
    </w:p>
    <w:p w:rsidR="00C43080" w:rsidRPr="00101CCE" w:rsidRDefault="00C43080" w:rsidP="00C43080">
      <w:pPr>
        <w:pStyle w:val="a7"/>
        <w:spacing w:before="0" w:beforeAutospacing="0" w:after="0" w:afterAutospacing="0"/>
        <w:jc w:val="center"/>
        <w:rPr>
          <w:rStyle w:val="ab"/>
          <w:rFonts w:asciiTheme="minorEastAsia" w:eastAsiaTheme="minorEastAsia" w:hAnsiTheme="minorEastAsia"/>
          <w:b w:val="0"/>
          <w:sz w:val="36"/>
          <w:szCs w:val="36"/>
        </w:rPr>
      </w:pPr>
      <w:r w:rsidRPr="00101CCE">
        <w:rPr>
          <w:rStyle w:val="ab"/>
          <w:rFonts w:asciiTheme="minorEastAsia" w:eastAsiaTheme="minorEastAsia" w:hAnsiTheme="minorEastAsia" w:hint="eastAsia"/>
          <w:sz w:val="36"/>
          <w:szCs w:val="36"/>
        </w:rPr>
        <w:t>体育教育训练学院</w:t>
      </w:r>
      <w:r w:rsidR="009F7C3F">
        <w:rPr>
          <w:rStyle w:val="ab"/>
          <w:rFonts w:asciiTheme="minorEastAsia" w:eastAsiaTheme="minorEastAsia" w:hAnsiTheme="minorEastAsia" w:hint="eastAsia"/>
          <w:sz w:val="36"/>
          <w:szCs w:val="36"/>
        </w:rPr>
        <w:t>党委</w:t>
      </w:r>
      <w:r w:rsidRPr="00101CCE">
        <w:rPr>
          <w:rStyle w:val="ab"/>
          <w:rFonts w:asciiTheme="minorEastAsia" w:eastAsiaTheme="minorEastAsia" w:hAnsiTheme="minorEastAsia" w:hint="eastAsia"/>
          <w:sz w:val="36"/>
          <w:szCs w:val="36"/>
        </w:rPr>
        <w:t>党委会议事规则</w:t>
      </w:r>
    </w:p>
    <w:p w:rsidR="00C43080" w:rsidRPr="000D67C1" w:rsidRDefault="00C43080" w:rsidP="000D67C1">
      <w:pPr>
        <w:pStyle w:val="a7"/>
        <w:spacing w:before="0" w:beforeAutospacing="0" w:after="0" w:afterAutospacing="0" w:line="480" w:lineRule="exact"/>
        <w:jc w:val="center"/>
        <w:rPr>
          <w:rFonts w:asciiTheme="minorEastAsia" w:eastAsiaTheme="minorEastAsia" w:hAnsiTheme="minorEastAsia"/>
          <w:b/>
          <w:sz w:val="28"/>
          <w:szCs w:val="28"/>
        </w:rPr>
      </w:pPr>
      <w:r w:rsidRPr="000D67C1">
        <w:rPr>
          <w:rStyle w:val="ab"/>
          <w:rFonts w:asciiTheme="minorEastAsia" w:eastAsiaTheme="minorEastAsia" w:hAnsiTheme="minorEastAsia" w:hint="eastAsia"/>
          <w:sz w:val="28"/>
          <w:szCs w:val="28"/>
        </w:rPr>
        <w:t>一、总  则</w:t>
      </w:r>
    </w:p>
    <w:p w:rsidR="00C43080" w:rsidRPr="000D67C1" w:rsidRDefault="00C43080" w:rsidP="000D67C1">
      <w:pPr>
        <w:pStyle w:val="a7"/>
        <w:spacing w:before="0" w:beforeAutospacing="0" w:after="0" w:afterAutospacing="0" w:line="480" w:lineRule="exact"/>
        <w:ind w:firstLineChars="198" w:firstLine="557"/>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第一条</w:t>
      </w:r>
      <w:r w:rsidRPr="000D67C1">
        <w:rPr>
          <w:rFonts w:asciiTheme="minorEastAsia" w:eastAsiaTheme="minorEastAsia" w:hAnsiTheme="minorEastAsia" w:hint="eastAsia"/>
          <w:sz w:val="28"/>
          <w:szCs w:val="28"/>
        </w:rPr>
        <w:t xml:space="preserve"> 为进一步规范和完善学院党委议事程序，推进党内民主建设，增强决策民主化、科学化水平，根据《中国共产党章程》、《中国共产党普通高等学校基层组织工作条例》等有关精神，特制定本规则。</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第二条</w:t>
      </w:r>
      <w:r w:rsidRPr="000D67C1">
        <w:rPr>
          <w:rFonts w:asciiTheme="minorEastAsia" w:eastAsiaTheme="minorEastAsia" w:hAnsiTheme="minorEastAsia" w:hint="eastAsia"/>
          <w:sz w:val="28"/>
          <w:szCs w:val="28"/>
        </w:rPr>
        <w:t xml:space="preserve"> 学院党委会会议是学院党委议事、决策、管理和执行机构，是学院党委民主管理、科学决策、提高决策质量的重要手段，是对学院党委工作进行有效管理的最高决策形式，必须围绕贯彻党的路线方针政策、学校党委的要求开展工作，接受学校党委和组织部门的监督。</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第三条</w:t>
      </w:r>
      <w:r w:rsidRPr="000D67C1">
        <w:rPr>
          <w:rFonts w:asciiTheme="minorEastAsia" w:eastAsiaTheme="minorEastAsia" w:hAnsiTheme="minorEastAsia" w:hint="eastAsia"/>
          <w:sz w:val="28"/>
          <w:szCs w:val="28"/>
        </w:rPr>
        <w:t xml:space="preserve"> 学院党委会会议坚持群众路线，集体领导与个人分工负责相结合，实行民主集中制原则，按照“集体领导、民主集中、个别酝酿、会议决定”的原则开展工作。</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第四条</w:t>
      </w:r>
      <w:r w:rsidRPr="000D67C1">
        <w:rPr>
          <w:rFonts w:asciiTheme="minorEastAsia" w:eastAsiaTheme="minorEastAsia" w:hAnsiTheme="minorEastAsia" w:hint="eastAsia"/>
          <w:sz w:val="28"/>
          <w:szCs w:val="28"/>
        </w:rPr>
        <w:t xml:space="preserve"> 学院党委会会议由学院全体党委委员组成，学院党委办公室主任负责会议记录。根据会议需要和议题内容，也可邀请</w:t>
      </w:r>
      <w:proofErr w:type="gramStart"/>
      <w:r w:rsidRPr="000D67C1">
        <w:rPr>
          <w:rFonts w:asciiTheme="minorEastAsia" w:eastAsiaTheme="minorEastAsia" w:hAnsiTheme="minorEastAsia" w:hint="eastAsia"/>
          <w:sz w:val="28"/>
          <w:szCs w:val="28"/>
        </w:rPr>
        <w:t>学院党建组织</w:t>
      </w:r>
      <w:proofErr w:type="gramEnd"/>
      <w:r w:rsidRPr="000D67C1">
        <w:rPr>
          <w:rFonts w:asciiTheme="minorEastAsia" w:eastAsiaTheme="minorEastAsia" w:hAnsiTheme="minorEastAsia" w:hint="eastAsia"/>
          <w:sz w:val="28"/>
          <w:szCs w:val="28"/>
        </w:rPr>
        <w:t>员、党支部书记等其他有关人员列席。会议一般应有三分之二以上的正式成员出席方可召开。列席会议人员可以就会议讨论的问题发表意见，但无表决权。</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第五条</w:t>
      </w:r>
      <w:r w:rsidRPr="000D67C1">
        <w:rPr>
          <w:rFonts w:asciiTheme="minorEastAsia" w:eastAsiaTheme="minorEastAsia" w:hAnsiTheme="minorEastAsia" w:hint="eastAsia"/>
          <w:sz w:val="28"/>
          <w:szCs w:val="28"/>
        </w:rPr>
        <w:t xml:space="preserve"> 学院党委会会议原则每个月召开一次，也可根据工作实际需要随时召开。</w:t>
      </w:r>
    </w:p>
    <w:p w:rsidR="00C43080" w:rsidRPr="000D67C1" w:rsidRDefault="00C43080" w:rsidP="000D67C1">
      <w:pPr>
        <w:pStyle w:val="a7"/>
        <w:spacing w:before="0" w:beforeAutospacing="0" w:after="0" w:afterAutospacing="0" w:line="480" w:lineRule="exact"/>
        <w:jc w:val="center"/>
        <w:rPr>
          <w:rFonts w:asciiTheme="minorEastAsia" w:eastAsiaTheme="minorEastAsia" w:hAnsiTheme="minorEastAsia"/>
          <w:b/>
          <w:sz w:val="28"/>
          <w:szCs w:val="28"/>
        </w:rPr>
      </w:pPr>
      <w:r w:rsidRPr="000D67C1">
        <w:rPr>
          <w:rStyle w:val="ab"/>
          <w:rFonts w:asciiTheme="minorEastAsia" w:eastAsiaTheme="minorEastAsia" w:hAnsiTheme="minorEastAsia" w:hint="eastAsia"/>
          <w:sz w:val="28"/>
          <w:szCs w:val="28"/>
        </w:rPr>
        <w:lastRenderedPageBreak/>
        <w:t>二、会议内容</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第六条</w:t>
      </w:r>
      <w:r w:rsidRPr="000D67C1">
        <w:rPr>
          <w:rFonts w:asciiTheme="minorEastAsia" w:eastAsiaTheme="minorEastAsia" w:hAnsiTheme="minorEastAsia" w:hint="eastAsia"/>
          <w:sz w:val="28"/>
          <w:szCs w:val="28"/>
        </w:rPr>
        <w:t xml:space="preserve"> 学院党委会对</w:t>
      </w:r>
      <w:proofErr w:type="gramStart"/>
      <w:r w:rsidRPr="000D67C1">
        <w:rPr>
          <w:rFonts w:asciiTheme="minorEastAsia" w:eastAsiaTheme="minorEastAsia" w:hAnsiTheme="minorEastAsia" w:hint="eastAsia"/>
          <w:sz w:val="28"/>
          <w:szCs w:val="28"/>
        </w:rPr>
        <w:t>学院党建</w:t>
      </w:r>
      <w:proofErr w:type="gramEnd"/>
      <w:r w:rsidRPr="000D67C1">
        <w:rPr>
          <w:rFonts w:asciiTheme="minorEastAsia" w:eastAsiaTheme="minorEastAsia" w:hAnsiTheme="minorEastAsia" w:hint="eastAsia"/>
          <w:sz w:val="28"/>
          <w:szCs w:val="28"/>
        </w:rPr>
        <w:t>和思想政治工作中相关重要问题进行研究和做出决策。党委会议题主要包括：</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1.学习传达党中央、北京市委和上级有关部门以及学校党委有关重要会议和文件精神，研究提出贯彻落实的办法和措施。</w:t>
      </w:r>
    </w:p>
    <w:p w:rsidR="00C43080" w:rsidRPr="000D67C1" w:rsidRDefault="00C43080" w:rsidP="000D67C1">
      <w:pPr>
        <w:pStyle w:val="a7"/>
        <w:spacing w:before="0" w:beforeAutospacing="0" w:after="0" w:afterAutospacing="0" w:line="480" w:lineRule="exact"/>
        <w:ind w:leftChars="284" w:left="596"/>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2.讨论研究学院党委年度工作计划和总结，安排阶段性工作。3.讨论通过</w:t>
      </w:r>
      <w:proofErr w:type="gramStart"/>
      <w:r w:rsidRPr="000D67C1">
        <w:rPr>
          <w:rFonts w:asciiTheme="minorEastAsia" w:eastAsiaTheme="minorEastAsia" w:hAnsiTheme="minorEastAsia" w:hint="eastAsia"/>
          <w:sz w:val="28"/>
          <w:szCs w:val="28"/>
        </w:rPr>
        <w:t>学院党建</w:t>
      </w:r>
      <w:proofErr w:type="gramEnd"/>
      <w:r w:rsidRPr="000D67C1">
        <w:rPr>
          <w:rFonts w:asciiTheme="minorEastAsia" w:eastAsiaTheme="minorEastAsia" w:hAnsiTheme="minorEastAsia" w:hint="eastAsia"/>
          <w:sz w:val="28"/>
          <w:szCs w:val="28"/>
        </w:rPr>
        <w:t>工作的重要规章制度。</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4.发展党员工作中的审批，党员转正的审批。</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5.研究决定学院党委基层组织的设置方案，并按有关程序进行审批或备案。</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6.讨论研究学院党费和党建经费使用原则，通报使用情况。</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7.通报党内情况，讨论研究党务公开工作。</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8.讨论研究对党员的表彰或处罚决定，按规定向学校推荐表彰奖励的集体和个人。</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9.负责组织院党委成员集中理论学习和民主生活会。</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10.讨论研究学院党风廉政建设有关工作。</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11.讨论研究思想政治教育、精神文明建设、党员教育管理和学院二级党校工作。</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12.讨论研究安全稳定有关工作。</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13.讨论研究学院工会、共青团、学生会、统战等有关工作。</w:t>
      </w:r>
    </w:p>
    <w:p w:rsidR="00C43080" w:rsidRPr="000D67C1" w:rsidRDefault="00C43080" w:rsidP="000D67C1">
      <w:pPr>
        <w:pStyle w:val="a7"/>
        <w:spacing w:before="0" w:beforeAutospacing="0" w:after="0" w:afterAutospacing="0" w:line="480" w:lineRule="exact"/>
        <w:jc w:val="center"/>
        <w:rPr>
          <w:rFonts w:asciiTheme="minorEastAsia" w:eastAsiaTheme="minorEastAsia" w:hAnsiTheme="minorEastAsia"/>
          <w:b/>
          <w:sz w:val="28"/>
          <w:szCs w:val="28"/>
        </w:rPr>
      </w:pPr>
      <w:r w:rsidRPr="000D67C1">
        <w:rPr>
          <w:rFonts w:asciiTheme="minorEastAsia" w:eastAsiaTheme="minorEastAsia" w:hAnsiTheme="minorEastAsia" w:hint="eastAsia"/>
          <w:b/>
          <w:sz w:val="28"/>
          <w:szCs w:val="28"/>
        </w:rPr>
        <w:t>三、</w:t>
      </w:r>
      <w:r w:rsidRPr="000D67C1">
        <w:rPr>
          <w:rStyle w:val="ab"/>
          <w:rFonts w:asciiTheme="minorEastAsia" w:eastAsiaTheme="minorEastAsia" w:hAnsiTheme="minorEastAsia" w:hint="eastAsia"/>
          <w:sz w:val="28"/>
          <w:szCs w:val="28"/>
        </w:rPr>
        <w:t>会议程序</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第七条</w:t>
      </w:r>
      <w:r w:rsidRPr="000D67C1">
        <w:rPr>
          <w:rFonts w:asciiTheme="minorEastAsia" w:eastAsiaTheme="minorEastAsia" w:hAnsiTheme="minorEastAsia" w:hint="eastAsia"/>
          <w:sz w:val="28"/>
          <w:szCs w:val="28"/>
        </w:rPr>
        <w:t xml:space="preserve"> 会议主持。党委会由党委书记召集主持，特殊情况下党委书记可委托副书记召集主持。出席党委会议的正式成员为院党委委员。列席人员由党委书记或受委托的副书记确定。</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第八条</w:t>
      </w:r>
      <w:r w:rsidRPr="000D67C1">
        <w:rPr>
          <w:rFonts w:asciiTheme="minorEastAsia" w:eastAsiaTheme="minorEastAsia" w:hAnsiTheme="minorEastAsia" w:hint="eastAsia"/>
          <w:sz w:val="28"/>
          <w:szCs w:val="28"/>
        </w:rPr>
        <w:t xml:space="preserve"> 做好会前准备。学院党委书记在认真调查研究的基础上，经过充分沟通酝酿、交换意见已经形成了初步的方案、意见和建议，党委秘书提前将拟讨论议题、会议时间和地点通知党委委员。</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第九条</w:t>
      </w:r>
      <w:r w:rsidRPr="000D67C1">
        <w:rPr>
          <w:rFonts w:asciiTheme="minorEastAsia" w:eastAsiaTheme="minorEastAsia" w:hAnsiTheme="minorEastAsia" w:hint="eastAsia"/>
          <w:sz w:val="28"/>
          <w:szCs w:val="28"/>
        </w:rPr>
        <w:t xml:space="preserve"> 充分讨论议题。会议讨论议题时，学院党委需提前准备好有关材料全面、准确地介绍所要讨论的事项，提出初步意见，到会</w:t>
      </w:r>
      <w:r w:rsidRPr="000D67C1">
        <w:rPr>
          <w:rFonts w:asciiTheme="minorEastAsia" w:eastAsiaTheme="minorEastAsia" w:hAnsiTheme="minorEastAsia" w:hint="eastAsia"/>
          <w:sz w:val="28"/>
          <w:szCs w:val="28"/>
        </w:rPr>
        <w:lastRenderedPageBreak/>
        <w:t>成员应围绕主题认真开展讨论并发表明确意见。要尽量避免</w:t>
      </w:r>
      <w:proofErr w:type="gramStart"/>
      <w:r w:rsidRPr="000D67C1">
        <w:rPr>
          <w:rFonts w:asciiTheme="minorEastAsia" w:eastAsiaTheme="minorEastAsia" w:hAnsiTheme="minorEastAsia" w:hint="eastAsia"/>
          <w:sz w:val="28"/>
          <w:szCs w:val="28"/>
        </w:rPr>
        <w:t>议题屡议不</w:t>
      </w:r>
      <w:proofErr w:type="gramEnd"/>
      <w:r w:rsidRPr="000D67C1">
        <w:rPr>
          <w:rFonts w:asciiTheme="minorEastAsia" w:eastAsiaTheme="minorEastAsia" w:hAnsiTheme="minorEastAsia" w:hint="eastAsia"/>
          <w:sz w:val="28"/>
          <w:szCs w:val="28"/>
        </w:rPr>
        <w:t>决的现象。</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第十条</w:t>
      </w:r>
      <w:r w:rsidRPr="000D67C1">
        <w:rPr>
          <w:rFonts w:asciiTheme="minorEastAsia" w:eastAsiaTheme="minorEastAsia" w:hAnsiTheme="minorEastAsia" w:hint="eastAsia"/>
          <w:sz w:val="28"/>
          <w:szCs w:val="28"/>
        </w:rPr>
        <w:t xml:space="preserve"> 坚持民主集中,党委会坚持党委集体领导下的民主集中制原则。</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1.党委会在研究决定问题时，应充分讨论，发扬民主，对重大问题要按照少数服从多数的原则进行决策，出席会议的正式成员有表决权。</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2.党委会出席人数达到或者超过应出席人数的三分之二，会议表决有效。</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3.如产生不同意见，且表决双方人数接近，除在紧急情况下按多数人意见决定和执行外，一般应暂缓做出决定，待进一步调查研究、交换意见后再提交党委会议决,必要时可请示校党委或相关职能部门。</w:t>
      </w:r>
    </w:p>
    <w:p w:rsidR="00C43080" w:rsidRPr="000D67C1" w:rsidRDefault="00C43080" w:rsidP="000D67C1">
      <w:pPr>
        <w:pStyle w:val="a7"/>
        <w:spacing w:before="0" w:beforeAutospacing="0" w:after="0" w:afterAutospacing="0" w:line="480" w:lineRule="exact"/>
        <w:ind w:firstLineChars="200" w:firstLine="560"/>
        <w:jc w:val="both"/>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4.党委会的决议，所有成员都必须坚决执行，如对决议有不同意见，可以保留，也可以向上级党组织反映，但在没有做出新的决定之前，必须执行原来的决议。</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第十</w:t>
      </w:r>
      <w:r w:rsidR="00B94B41" w:rsidRPr="000D67C1">
        <w:rPr>
          <w:rStyle w:val="ab"/>
          <w:rFonts w:asciiTheme="minorEastAsia" w:eastAsiaTheme="minorEastAsia" w:hAnsiTheme="minorEastAsia" w:hint="eastAsia"/>
          <w:sz w:val="28"/>
          <w:szCs w:val="28"/>
        </w:rPr>
        <w:t>一</w:t>
      </w:r>
      <w:r w:rsidRPr="000D67C1">
        <w:rPr>
          <w:rStyle w:val="ab"/>
          <w:rFonts w:asciiTheme="minorEastAsia" w:eastAsiaTheme="minorEastAsia" w:hAnsiTheme="minorEastAsia" w:hint="eastAsia"/>
          <w:sz w:val="28"/>
          <w:szCs w:val="28"/>
        </w:rPr>
        <w:t>条</w:t>
      </w:r>
      <w:r w:rsidRPr="000D67C1">
        <w:rPr>
          <w:rFonts w:asciiTheme="minorEastAsia" w:eastAsiaTheme="minorEastAsia" w:hAnsiTheme="minorEastAsia" w:hint="eastAsia"/>
          <w:sz w:val="28"/>
          <w:szCs w:val="28"/>
        </w:rPr>
        <w:t xml:space="preserve"> 形成会议决议。院党委会议实行一事一议。会议讨论做出的决定，应逐一表决，且须经应到会半数以上成员同意方可形成会议决议。会议记录人员应认真做好记录，会后整理形成会议纪要。发展党员工作中的审批要逐个讨论和表决。</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第十</w:t>
      </w:r>
      <w:r w:rsidR="00B94B41" w:rsidRPr="000D67C1">
        <w:rPr>
          <w:rStyle w:val="ab"/>
          <w:rFonts w:asciiTheme="minorEastAsia" w:eastAsiaTheme="minorEastAsia" w:hAnsiTheme="minorEastAsia" w:hint="eastAsia"/>
          <w:sz w:val="28"/>
          <w:szCs w:val="28"/>
        </w:rPr>
        <w:t>二</w:t>
      </w:r>
      <w:r w:rsidRPr="000D67C1">
        <w:rPr>
          <w:rStyle w:val="ab"/>
          <w:rFonts w:asciiTheme="minorEastAsia" w:eastAsiaTheme="minorEastAsia" w:hAnsiTheme="minorEastAsia" w:hint="eastAsia"/>
          <w:sz w:val="28"/>
          <w:szCs w:val="28"/>
        </w:rPr>
        <w:t>条</w:t>
      </w:r>
      <w:r w:rsidRPr="000D67C1">
        <w:rPr>
          <w:rFonts w:asciiTheme="minorEastAsia" w:eastAsiaTheme="minorEastAsia" w:hAnsiTheme="minorEastAsia" w:hint="eastAsia"/>
          <w:sz w:val="28"/>
          <w:szCs w:val="28"/>
        </w:rPr>
        <w:t xml:space="preserve"> 实行党务公开。根据党务公开的要求可将党委会议决定的有关事项在相应范围以多种形式进行公布。</w:t>
      </w:r>
    </w:p>
    <w:p w:rsidR="00C43080" w:rsidRPr="000D67C1" w:rsidRDefault="00C43080" w:rsidP="000D67C1">
      <w:pPr>
        <w:pStyle w:val="a7"/>
        <w:spacing w:before="0" w:beforeAutospacing="0" w:after="0" w:afterAutospacing="0" w:line="480" w:lineRule="exact"/>
        <w:jc w:val="center"/>
        <w:rPr>
          <w:rFonts w:asciiTheme="minorEastAsia" w:eastAsiaTheme="minorEastAsia" w:hAnsiTheme="minorEastAsia"/>
          <w:b/>
          <w:sz w:val="28"/>
          <w:szCs w:val="28"/>
        </w:rPr>
      </w:pPr>
      <w:r w:rsidRPr="000D67C1">
        <w:rPr>
          <w:rStyle w:val="ab"/>
          <w:rFonts w:asciiTheme="minorEastAsia" w:eastAsiaTheme="minorEastAsia" w:hAnsiTheme="minorEastAsia" w:hint="eastAsia"/>
          <w:sz w:val="28"/>
          <w:szCs w:val="28"/>
        </w:rPr>
        <w:t>四、会议纪律</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第十</w:t>
      </w:r>
      <w:r w:rsidR="00B94B41" w:rsidRPr="000D67C1">
        <w:rPr>
          <w:rStyle w:val="ab"/>
          <w:rFonts w:asciiTheme="minorEastAsia" w:eastAsiaTheme="minorEastAsia" w:hAnsiTheme="minorEastAsia" w:hint="eastAsia"/>
          <w:sz w:val="28"/>
          <w:szCs w:val="28"/>
        </w:rPr>
        <w:t>三</w:t>
      </w:r>
      <w:r w:rsidRPr="000D67C1">
        <w:rPr>
          <w:rStyle w:val="ab"/>
          <w:rFonts w:asciiTheme="minorEastAsia" w:eastAsiaTheme="minorEastAsia" w:hAnsiTheme="minorEastAsia" w:hint="eastAsia"/>
          <w:sz w:val="28"/>
          <w:szCs w:val="28"/>
        </w:rPr>
        <w:t>条</w:t>
      </w:r>
      <w:r w:rsidRPr="000D67C1">
        <w:rPr>
          <w:rFonts w:asciiTheme="minorEastAsia" w:eastAsiaTheme="minorEastAsia" w:hAnsiTheme="minorEastAsia" w:hint="eastAsia"/>
          <w:sz w:val="28"/>
          <w:szCs w:val="28"/>
        </w:rPr>
        <w:t xml:space="preserve"> 学院党委会议应按事先审查确定的议题议事，除特殊情况外，一般不得临时动议。</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第十</w:t>
      </w:r>
      <w:r w:rsidR="00B94B41" w:rsidRPr="000D67C1">
        <w:rPr>
          <w:rStyle w:val="ab"/>
          <w:rFonts w:asciiTheme="minorEastAsia" w:eastAsiaTheme="minorEastAsia" w:hAnsiTheme="minorEastAsia" w:hint="eastAsia"/>
          <w:sz w:val="28"/>
          <w:szCs w:val="28"/>
        </w:rPr>
        <w:t>四</w:t>
      </w:r>
      <w:r w:rsidRPr="000D67C1">
        <w:rPr>
          <w:rStyle w:val="ab"/>
          <w:rFonts w:asciiTheme="minorEastAsia" w:eastAsiaTheme="minorEastAsia" w:hAnsiTheme="minorEastAsia" w:hint="eastAsia"/>
          <w:sz w:val="28"/>
          <w:szCs w:val="28"/>
        </w:rPr>
        <w:t>条</w:t>
      </w:r>
      <w:r w:rsidRPr="000D67C1">
        <w:rPr>
          <w:rFonts w:asciiTheme="minorEastAsia" w:eastAsiaTheme="minorEastAsia" w:hAnsiTheme="minorEastAsia" w:hint="eastAsia"/>
          <w:sz w:val="28"/>
          <w:szCs w:val="28"/>
        </w:rPr>
        <w:t xml:space="preserve"> 不能以领导碰头会、领导圈阅等形式代替院党委会议讨论决定重大事项。不准临时动议决定或个人决定重大事项。</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第十</w:t>
      </w:r>
      <w:r w:rsidR="00B94B41" w:rsidRPr="000D67C1">
        <w:rPr>
          <w:rStyle w:val="ab"/>
          <w:rFonts w:asciiTheme="minorEastAsia" w:eastAsiaTheme="minorEastAsia" w:hAnsiTheme="minorEastAsia" w:hint="eastAsia"/>
          <w:sz w:val="28"/>
          <w:szCs w:val="28"/>
        </w:rPr>
        <w:t>五</w:t>
      </w:r>
      <w:r w:rsidRPr="000D67C1">
        <w:rPr>
          <w:rStyle w:val="ab"/>
          <w:rFonts w:asciiTheme="minorEastAsia" w:eastAsiaTheme="minorEastAsia" w:hAnsiTheme="minorEastAsia" w:hint="eastAsia"/>
          <w:sz w:val="28"/>
          <w:szCs w:val="28"/>
        </w:rPr>
        <w:t>条</w:t>
      </w:r>
      <w:r w:rsidRPr="000D67C1">
        <w:rPr>
          <w:rFonts w:asciiTheme="minorEastAsia" w:eastAsiaTheme="minorEastAsia" w:hAnsiTheme="minorEastAsia" w:hint="eastAsia"/>
          <w:sz w:val="28"/>
          <w:szCs w:val="28"/>
        </w:rPr>
        <w:t xml:space="preserve"> 应出席会议的成员因故不能参加会议，需提前向学院党委书记请假，对会议议题如有意见或建议，可在会前提出。讨论决</w:t>
      </w:r>
      <w:r w:rsidRPr="000D67C1">
        <w:rPr>
          <w:rFonts w:asciiTheme="minorEastAsia" w:eastAsiaTheme="minorEastAsia" w:hAnsiTheme="minorEastAsia" w:hint="eastAsia"/>
          <w:sz w:val="28"/>
          <w:szCs w:val="28"/>
        </w:rPr>
        <w:lastRenderedPageBreak/>
        <w:t>定重大问题时，由会议主持人事先征求缺席人员的意见，会后由会议主持人或由主持人委托其他与会人员向其通报情况。</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第十</w:t>
      </w:r>
      <w:r w:rsidR="00B94B41" w:rsidRPr="000D67C1">
        <w:rPr>
          <w:rStyle w:val="ab"/>
          <w:rFonts w:asciiTheme="minorEastAsia" w:eastAsiaTheme="minorEastAsia" w:hAnsiTheme="minorEastAsia" w:hint="eastAsia"/>
          <w:sz w:val="28"/>
          <w:szCs w:val="28"/>
        </w:rPr>
        <w:t>六</w:t>
      </w:r>
      <w:r w:rsidRPr="000D67C1">
        <w:rPr>
          <w:rStyle w:val="ab"/>
          <w:rFonts w:asciiTheme="minorEastAsia" w:eastAsiaTheme="minorEastAsia" w:hAnsiTheme="minorEastAsia" w:hint="eastAsia"/>
          <w:sz w:val="28"/>
          <w:szCs w:val="28"/>
        </w:rPr>
        <w:t>条</w:t>
      </w:r>
      <w:r w:rsidRPr="000D67C1">
        <w:rPr>
          <w:rFonts w:asciiTheme="minorEastAsia" w:eastAsiaTheme="minorEastAsia" w:hAnsiTheme="minorEastAsia" w:hint="eastAsia"/>
          <w:sz w:val="28"/>
          <w:szCs w:val="28"/>
        </w:rPr>
        <w:t xml:space="preserve"> 对于学院党委会议做出的决定，全体成员应认真贯彻执行，具体负责人员负责落实，并将实施情况或结果向学院党委会议报告。</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第十</w:t>
      </w:r>
      <w:r w:rsidR="00B94B41" w:rsidRPr="000D67C1">
        <w:rPr>
          <w:rStyle w:val="ab"/>
          <w:rFonts w:asciiTheme="minorEastAsia" w:eastAsiaTheme="minorEastAsia" w:hAnsiTheme="minorEastAsia" w:hint="eastAsia"/>
          <w:sz w:val="28"/>
          <w:szCs w:val="28"/>
        </w:rPr>
        <w:t>七</w:t>
      </w:r>
      <w:r w:rsidRPr="000D67C1">
        <w:rPr>
          <w:rStyle w:val="ab"/>
          <w:rFonts w:asciiTheme="minorEastAsia" w:eastAsiaTheme="minorEastAsia" w:hAnsiTheme="minorEastAsia" w:hint="eastAsia"/>
          <w:sz w:val="28"/>
          <w:szCs w:val="28"/>
        </w:rPr>
        <w:t xml:space="preserve">条 </w:t>
      </w:r>
      <w:r w:rsidRPr="000D67C1">
        <w:rPr>
          <w:rFonts w:asciiTheme="minorEastAsia" w:eastAsiaTheme="minorEastAsia" w:hAnsiTheme="minorEastAsia" w:hint="eastAsia"/>
          <w:sz w:val="28"/>
          <w:szCs w:val="28"/>
        </w:rPr>
        <w:t>学院党委会议与会人员要严格遵守组织纪律和保密制度，不得擅自扩散和泄露会议酝酿讨论情况。违反纪律者应追究责任，严重的要给予党纪处理。在会议讨论问题时，成员要充分发表自己的意见，杜绝会上不说、会下乱说的自由主义现象。</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第十</w:t>
      </w:r>
      <w:r w:rsidR="00B94B41" w:rsidRPr="000D67C1">
        <w:rPr>
          <w:rStyle w:val="ab"/>
          <w:rFonts w:asciiTheme="minorEastAsia" w:eastAsiaTheme="minorEastAsia" w:hAnsiTheme="minorEastAsia" w:hint="eastAsia"/>
          <w:sz w:val="28"/>
          <w:szCs w:val="28"/>
        </w:rPr>
        <w:t>八</w:t>
      </w:r>
      <w:r w:rsidRPr="000D67C1">
        <w:rPr>
          <w:rStyle w:val="ab"/>
          <w:rFonts w:asciiTheme="minorEastAsia" w:eastAsiaTheme="minorEastAsia" w:hAnsiTheme="minorEastAsia" w:hint="eastAsia"/>
          <w:sz w:val="28"/>
          <w:szCs w:val="28"/>
        </w:rPr>
        <w:t>条</w:t>
      </w:r>
      <w:r w:rsidRPr="000D67C1">
        <w:rPr>
          <w:rFonts w:asciiTheme="minorEastAsia" w:eastAsiaTheme="minorEastAsia" w:hAnsiTheme="minorEastAsia" w:hint="eastAsia"/>
          <w:sz w:val="28"/>
          <w:szCs w:val="28"/>
        </w:rPr>
        <w:t xml:space="preserve"> 实行回避制度。学院党委会议的议题讨论涉及党委成员本人及其亲属的事项时，本人必须主动回避。</w:t>
      </w:r>
    </w:p>
    <w:p w:rsidR="00C43080" w:rsidRPr="000D67C1" w:rsidRDefault="00C43080" w:rsidP="000D67C1">
      <w:pPr>
        <w:pStyle w:val="a7"/>
        <w:spacing w:before="0" w:beforeAutospacing="0" w:after="0" w:afterAutospacing="0" w:line="480" w:lineRule="exact"/>
        <w:jc w:val="center"/>
        <w:rPr>
          <w:rFonts w:asciiTheme="minorEastAsia" w:eastAsiaTheme="minorEastAsia" w:hAnsiTheme="minorEastAsia"/>
          <w:b/>
          <w:sz w:val="28"/>
          <w:szCs w:val="28"/>
        </w:rPr>
      </w:pPr>
      <w:r w:rsidRPr="000D67C1">
        <w:rPr>
          <w:rStyle w:val="ab"/>
          <w:rFonts w:asciiTheme="minorEastAsia" w:eastAsiaTheme="minorEastAsia" w:hAnsiTheme="minorEastAsia" w:hint="eastAsia"/>
          <w:sz w:val="28"/>
          <w:szCs w:val="28"/>
        </w:rPr>
        <w:t>五、保障措施</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w:t>
      </w:r>
      <w:r w:rsidR="00B94B41" w:rsidRPr="000D67C1">
        <w:rPr>
          <w:rStyle w:val="ab"/>
          <w:rFonts w:asciiTheme="minorEastAsia" w:eastAsiaTheme="minorEastAsia" w:hAnsiTheme="minorEastAsia" w:hint="eastAsia"/>
          <w:sz w:val="28"/>
          <w:szCs w:val="28"/>
        </w:rPr>
        <w:t>十九</w:t>
      </w:r>
      <w:r w:rsidRPr="000D67C1">
        <w:rPr>
          <w:rStyle w:val="ab"/>
          <w:rFonts w:asciiTheme="minorEastAsia" w:eastAsiaTheme="minorEastAsia" w:hAnsiTheme="minorEastAsia" w:hint="eastAsia"/>
          <w:sz w:val="28"/>
          <w:szCs w:val="28"/>
        </w:rPr>
        <w:t>条</w:t>
      </w:r>
      <w:r w:rsidRPr="000D67C1">
        <w:rPr>
          <w:rFonts w:asciiTheme="minorEastAsia" w:eastAsiaTheme="minorEastAsia" w:hAnsiTheme="minorEastAsia" w:hint="eastAsia"/>
          <w:sz w:val="28"/>
          <w:szCs w:val="28"/>
        </w:rPr>
        <w:t xml:space="preserve"> 认真贯彻落实“集体领导、民主集中、个别酝酿、会议决定”，凡属本制度规定的内容，必须经院党委会议讨论决定。违反本制度的行为一经发现，要查明事实、按照职责和权限，及时纠正错误，追究责任。</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第二十条</w:t>
      </w:r>
      <w:r w:rsidRPr="000D67C1">
        <w:rPr>
          <w:rFonts w:asciiTheme="minorEastAsia" w:eastAsiaTheme="minorEastAsia" w:hAnsiTheme="minorEastAsia" w:hint="eastAsia"/>
          <w:sz w:val="28"/>
          <w:szCs w:val="28"/>
        </w:rPr>
        <w:t xml:space="preserve"> 凡学院党委会议做出的决定，必须严格执行；确需复议的，须征得三分之二以上党委委员的同意，报院党委会议讨论决定。</w:t>
      </w:r>
    </w:p>
    <w:p w:rsidR="00C43080" w:rsidRPr="000D67C1" w:rsidRDefault="00C43080" w:rsidP="000D67C1">
      <w:pPr>
        <w:pStyle w:val="a7"/>
        <w:spacing w:before="0" w:beforeAutospacing="0" w:after="0" w:afterAutospacing="0" w:line="480" w:lineRule="exact"/>
        <w:jc w:val="center"/>
        <w:rPr>
          <w:rFonts w:asciiTheme="minorEastAsia" w:eastAsiaTheme="minorEastAsia" w:hAnsiTheme="minorEastAsia"/>
          <w:b/>
          <w:sz w:val="28"/>
          <w:szCs w:val="28"/>
        </w:rPr>
      </w:pPr>
      <w:r w:rsidRPr="000D67C1">
        <w:rPr>
          <w:rStyle w:val="ab"/>
          <w:rFonts w:asciiTheme="minorEastAsia" w:eastAsiaTheme="minorEastAsia" w:hAnsiTheme="minorEastAsia" w:hint="eastAsia"/>
          <w:sz w:val="28"/>
          <w:szCs w:val="28"/>
        </w:rPr>
        <w:t>六、附  则</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第二十</w:t>
      </w:r>
      <w:r w:rsidR="00B94B41" w:rsidRPr="000D67C1">
        <w:rPr>
          <w:rStyle w:val="ab"/>
          <w:rFonts w:asciiTheme="minorEastAsia" w:eastAsiaTheme="minorEastAsia" w:hAnsiTheme="minorEastAsia" w:hint="eastAsia"/>
          <w:sz w:val="28"/>
          <w:szCs w:val="28"/>
        </w:rPr>
        <w:t>一</w:t>
      </w:r>
      <w:r w:rsidRPr="000D67C1">
        <w:rPr>
          <w:rStyle w:val="ab"/>
          <w:rFonts w:asciiTheme="minorEastAsia" w:eastAsiaTheme="minorEastAsia" w:hAnsiTheme="minorEastAsia" w:hint="eastAsia"/>
          <w:sz w:val="28"/>
          <w:szCs w:val="28"/>
        </w:rPr>
        <w:t>条</w:t>
      </w:r>
      <w:r w:rsidRPr="000D67C1">
        <w:rPr>
          <w:rFonts w:asciiTheme="minorEastAsia" w:eastAsiaTheme="minorEastAsia" w:hAnsiTheme="minorEastAsia" w:hint="eastAsia"/>
          <w:sz w:val="28"/>
          <w:szCs w:val="28"/>
        </w:rPr>
        <w:t xml:space="preserve"> 学院党委会议要进行详细记录，学院党委办公室主任负责会议记录，决议和决定要形成会议纪要。会议记录、会议纪要齐全，存档备查。</w:t>
      </w:r>
    </w:p>
    <w:p w:rsidR="00C43080" w:rsidRPr="000D67C1" w:rsidRDefault="00C43080" w:rsidP="000D67C1">
      <w:pPr>
        <w:pStyle w:val="a7"/>
        <w:spacing w:before="0" w:beforeAutospacing="0" w:after="0" w:afterAutospacing="0" w:line="480" w:lineRule="exact"/>
        <w:ind w:firstLineChars="198" w:firstLine="557"/>
        <w:jc w:val="both"/>
        <w:rPr>
          <w:rFonts w:asciiTheme="minorEastAsia" w:eastAsiaTheme="minorEastAsia" w:hAnsiTheme="minorEastAsia"/>
          <w:sz w:val="28"/>
          <w:szCs w:val="28"/>
        </w:rPr>
      </w:pPr>
      <w:r w:rsidRPr="000D67C1">
        <w:rPr>
          <w:rStyle w:val="ab"/>
          <w:rFonts w:asciiTheme="minorEastAsia" w:eastAsiaTheme="minorEastAsia" w:hAnsiTheme="minorEastAsia" w:hint="eastAsia"/>
          <w:sz w:val="28"/>
          <w:szCs w:val="28"/>
        </w:rPr>
        <w:t>第二十</w:t>
      </w:r>
      <w:r w:rsidR="006D1677" w:rsidRPr="000D67C1">
        <w:rPr>
          <w:rStyle w:val="ab"/>
          <w:rFonts w:asciiTheme="minorEastAsia" w:eastAsiaTheme="minorEastAsia" w:hAnsiTheme="minorEastAsia" w:hint="eastAsia"/>
          <w:sz w:val="28"/>
          <w:szCs w:val="28"/>
        </w:rPr>
        <w:t>二</w:t>
      </w:r>
      <w:r w:rsidRPr="000D67C1">
        <w:rPr>
          <w:rStyle w:val="ab"/>
          <w:rFonts w:asciiTheme="minorEastAsia" w:eastAsiaTheme="minorEastAsia" w:hAnsiTheme="minorEastAsia" w:hint="eastAsia"/>
          <w:sz w:val="28"/>
          <w:szCs w:val="28"/>
        </w:rPr>
        <w:t>条</w:t>
      </w:r>
      <w:r w:rsidRPr="000D67C1">
        <w:rPr>
          <w:rFonts w:asciiTheme="minorEastAsia" w:eastAsiaTheme="minorEastAsia" w:hAnsiTheme="minorEastAsia" w:hint="eastAsia"/>
          <w:sz w:val="28"/>
          <w:szCs w:val="28"/>
        </w:rPr>
        <w:t xml:space="preserve"> 本</w:t>
      </w:r>
      <w:r w:rsidR="006D1677" w:rsidRPr="000D67C1">
        <w:rPr>
          <w:rFonts w:asciiTheme="minorEastAsia" w:eastAsiaTheme="minorEastAsia" w:hAnsiTheme="minorEastAsia" w:hint="eastAsia"/>
          <w:sz w:val="28"/>
          <w:szCs w:val="28"/>
        </w:rPr>
        <w:t>规则</w:t>
      </w:r>
      <w:r w:rsidRPr="000D67C1">
        <w:rPr>
          <w:rFonts w:asciiTheme="minorEastAsia" w:eastAsiaTheme="minorEastAsia" w:hAnsiTheme="minorEastAsia" w:hint="eastAsia"/>
          <w:sz w:val="28"/>
          <w:szCs w:val="28"/>
        </w:rPr>
        <w:t>由学院党委负责解释，自发布之日起施行。</w:t>
      </w:r>
    </w:p>
    <w:p w:rsidR="00C43080" w:rsidRPr="000D67C1" w:rsidRDefault="00C43080" w:rsidP="000D67C1">
      <w:pPr>
        <w:pStyle w:val="a7"/>
        <w:spacing w:before="0" w:beforeAutospacing="0" w:after="0" w:afterAutospacing="0" w:line="480" w:lineRule="exact"/>
        <w:jc w:val="right"/>
        <w:rPr>
          <w:rFonts w:asciiTheme="minorEastAsia" w:eastAsiaTheme="minorEastAsia" w:hAnsiTheme="minorEastAsia"/>
          <w:sz w:val="28"/>
          <w:szCs w:val="28"/>
        </w:rPr>
      </w:pPr>
    </w:p>
    <w:p w:rsidR="00C43080" w:rsidRPr="000D67C1" w:rsidRDefault="009F0085" w:rsidP="000D67C1">
      <w:pPr>
        <w:pStyle w:val="a7"/>
        <w:spacing w:before="0" w:beforeAutospacing="0" w:after="0" w:afterAutospacing="0" w:line="480" w:lineRule="exact"/>
        <w:jc w:val="right"/>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体育教育训练</w:t>
      </w:r>
      <w:r w:rsidR="00C43080" w:rsidRPr="000D67C1">
        <w:rPr>
          <w:rFonts w:asciiTheme="minorEastAsia" w:eastAsiaTheme="minorEastAsia" w:hAnsiTheme="minorEastAsia" w:hint="eastAsia"/>
          <w:sz w:val="28"/>
          <w:szCs w:val="28"/>
        </w:rPr>
        <w:t>学院党委</w:t>
      </w:r>
    </w:p>
    <w:p w:rsidR="00C43080" w:rsidRPr="000D67C1" w:rsidRDefault="00C43080" w:rsidP="000D67C1">
      <w:pPr>
        <w:pStyle w:val="a7"/>
        <w:spacing w:before="0" w:beforeAutospacing="0" w:after="0" w:afterAutospacing="0" w:line="480" w:lineRule="exact"/>
        <w:ind w:right="300"/>
        <w:jc w:val="right"/>
        <w:rPr>
          <w:rFonts w:asciiTheme="minorEastAsia" w:eastAsiaTheme="minorEastAsia" w:hAnsiTheme="minorEastAsia"/>
          <w:sz w:val="28"/>
          <w:szCs w:val="28"/>
        </w:rPr>
      </w:pPr>
      <w:r w:rsidRPr="000D67C1">
        <w:rPr>
          <w:rFonts w:asciiTheme="minorEastAsia" w:eastAsiaTheme="minorEastAsia" w:hAnsiTheme="minorEastAsia" w:hint="eastAsia"/>
          <w:sz w:val="28"/>
          <w:szCs w:val="28"/>
        </w:rPr>
        <w:t>201</w:t>
      </w:r>
      <w:r w:rsidR="009F0085" w:rsidRPr="000D67C1">
        <w:rPr>
          <w:rFonts w:asciiTheme="minorEastAsia" w:eastAsiaTheme="minorEastAsia" w:hAnsiTheme="minorEastAsia" w:hint="eastAsia"/>
          <w:sz w:val="28"/>
          <w:szCs w:val="28"/>
        </w:rPr>
        <w:t>7</w:t>
      </w:r>
      <w:r w:rsidRPr="000D67C1">
        <w:rPr>
          <w:rFonts w:asciiTheme="minorEastAsia" w:eastAsiaTheme="minorEastAsia" w:hAnsiTheme="minorEastAsia" w:hint="eastAsia"/>
          <w:sz w:val="28"/>
          <w:szCs w:val="28"/>
        </w:rPr>
        <w:t>年</w:t>
      </w:r>
      <w:r w:rsidR="00EC1E80" w:rsidRPr="000D67C1">
        <w:rPr>
          <w:rFonts w:asciiTheme="minorEastAsia" w:eastAsiaTheme="minorEastAsia" w:hAnsiTheme="minorEastAsia" w:hint="eastAsia"/>
          <w:sz w:val="28"/>
          <w:szCs w:val="28"/>
        </w:rPr>
        <w:t>9</w:t>
      </w:r>
      <w:r w:rsidR="009F0085" w:rsidRPr="000D67C1">
        <w:rPr>
          <w:rFonts w:asciiTheme="minorEastAsia" w:eastAsiaTheme="minorEastAsia" w:hAnsiTheme="minorEastAsia" w:hint="eastAsia"/>
          <w:sz w:val="28"/>
          <w:szCs w:val="28"/>
        </w:rPr>
        <w:t>月</w:t>
      </w:r>
      <w:r w:rsidR="00EC1E80" w:rsidRPr="000D67C1">
        <w:rPr>
          <w:rFonts w:asciiTheme="minorEastAsia" w:eastAsiaTheme="minorEastAsia" w:hAnsiTheme="minorEastAsia" w:hint="eastAsia"/>
          <w:sz w:val="28"/>
          <w:szCs w:val="28"/>
        </w:rPr>
        <w:t>26日</w:t>
      </w:r>
    </w:p>
    <w:p w:rsidR="00965615" w:rsidRPr="00965615" w:rsidRDefault="00965615" w:rsidP="000D67C1">
      <w:pPr>
        <w:pStyle w:val="a7"/>
        <w:spacing w:before="0" w:beforeAutospacing="0" w:after="0" w:afterAutospacing="0"/>
        <w:ind w:right="1120"/>
        <w:rPr>
          <w:rFonts w:ascii="仿宋_GB2312" w:eastAsia="仿宋_GB2312"/>
          <w:sz w:val="30"/>
          <w:szCs w:val="30"/>
        </w:rPr>
      </w:pPr>
    </w:p>
    <w:sectPr w:rsidR="00965615" w:rsidRPr="00965615" w:rsidSect="00D76C28">
      <w:headerReference w:type="default" r:id="rId7"/>
      <w:footerReference w:type="even"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D71" w:rsidRDefault="009F2D71" w:rsidP="00C80D2C">
      <w:r>
        <w:separator/>
      </w:r>
    </w:p>
  </w:endnote>
  <w:endnote w:type="continuationSeparator" w:id="0">
    <w:p w:rsidR="009F2D71" w:rsidRDefault="009F2D71" w:rsidP="00C80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CE0F53" w:rsidP="00D76C28">
    <w:pPr>
      <w:pStyle w:val="a5"/>
      <w:framePr w:wrap="around" w:vAnchor="text" w:hAnchor="margin" w:xAlign="right" w:y="1"/>
      <w:rPr>
        <w:rStyle w:val="a9"/>
      </w:rPr>
    </w:pPr>
    <w:r>
      <w:fldChar w:fldCharType="begin"/>
    </w:r>
    <w:r w:rsidR="00D76C28">
      <w:rPr>
        <w:rStyle w:val="a9"/>
      </w:rPr>
      <w:instrText xml:space="preserve">PAGE  </w:instrText>
    </w:r>
    <w:r>
      <w:fldChar w:fldCharType="separate"/>
    </w:r>
    <w:r w:rsidR="00D76C28">
      <w:rPr>
        <w:rStyle w:val="a9"/>
      </w:rPr>
      <w:t>2</w:t>
    </w:r>
    <w:r>
      <w:fldChar w:fldCharType="end"/>
    </w:r>
  </w:p>
  <w:p w:rsidR="00D76C28" w:rsidRDefault="00D76C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CE0F53" w:rsidP="00D76C28">
    <w:pPr>
      <w:pStyle w:val="a5"/>
      <w:framePr w:wrap="around" w:vAnchor="text" w:hAnchor="margin" w:xAlign="right" w:y="1"/>
      <w:rPr>
        <w:rStyle w:val="a9"/>
      </w:rPr>
    </w:pPr>
    <w:r>
      <w:fldChar w:fldCharType="begin"/>
    </w:r>
    <w:r w:rsidR="00D76C28">
      <w:rPr>
        <w:rStyle w:val="a9"/>
      </w:rPr>
      <w:instrText xml:space="preserve">PAGE  </w:instrText>
    </w:r>
    <w:r>
      <w:fldChar w:fldCharType="separate"/>
    </w:r>
    <w:r w:rsidR="009F7C3F">
      <w:rPr>
        <w:rStyle w:val="a9"/>
        <w:noProof/>
      </w:rPr>
      <w:t>1</w:t>
    </w:r>
    <w:r>
      <w:fldChar w:fldCharType="end"/>
    </w:r>
  </w:p>
  <w:p w:rsidR="00D76C28" w:rsidRDefault="00D76C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D71" w:rsidRDefault="009F2D71" w:rsidP="00C80D2C">
      <w:r>
        <w:separator/>
      </w:r>
    </w:p>
  </w:footnote>
  <w:footnote w:type="continuationSeparator" w:id="0">
    <w:p w:rsidR="009F2D71" w:rsidRDefault="009F2D71" w:rsidP="00C80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D76C28" w:rsidP="00D76C2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D88"/>
    <w:multiLevelType w:val="hybridMultilevel"/>
    <w:tmpl w:val="0D34E2E0"/>
    <w:lvl w:ilvl="0" w:tplc="84C2ABAA">
      <w:start w:val="1"/>
      <w:numFmt w:val="decimal"/>
      <w:lvlText w:val="（%1）"/>
      <w:lvlJc w:val="left"/>
      <w:pPr>
        <w:ind w:left="3575" w:hanging="720"/>
      </w:pPr>
      <w:rPr>
        <w:rFonts w:hint="default"/>
      </w:rPr>
    </w:lvl>
    <w:lvl w:ilvl="1" w:tplc="04090019" w:tentative="1">
      <w:start w:val="1"/>
      <w:numFmt w:val="lowerLetter"/>
      <w:lvlText w:val="%2)"/>
      <w:lvlJc w:val="left"/>
      <w:pPr>
        <w:ind w:left="3695" w:hanging="420"/>
      </w:pPr>
    </w:lvl>
    <w:lvl w:ilvl="2" w:tplc="0409001B" w:tentative="1">
      <w:start w:val="1"/>
      <w:numFmt w:val="lowerRoman"/>
      <w:lvlText w:val="%3."/>
      <w:lvlJc w:val="right"/>
      <w:pPr>
        <w:ind w:left="4115" w:hanging="420"/>
      </w:pPr>
    </w:lvl>
    <w:lvl w:ilvl="3" w:tplc="0409000F" w:tentative="1">
      <w:start w:val="1"/>
      <w:numFmt w:val="decimal"/>
      <w:lvlText w:val="%4."/>
      <w:lvlJc w:val="left"/>
      <w:pPr>
        <w:ind w:left="4535" w:hanging="420"/>
      </w:pPr>
    </w:lvl>
    <w:lvl w:ilvl="4" w:tplc="04090019" w:tentative="1">
      <w:start w:val="1"/>
      <w:numFmt w:val="lowerLetter"/>
      <w:lvlText w:val="%5)"/>
      <w:lvlJc w:val="left"/>
      <w:pPr>
        <w:ind w:left="4955" w:hanging="420"/>
      </w:pPr>
    </w:lvl>
    <w:lvl w:ilvl="5" w:tplc="0409001B" w:tentative="1">
      <w:start w:val="1"/>
      <w:numFmt w:val="lowerRoman"/>
      <w:lvlText w:val="%6."/>
      <w:lvlJc w:val="right"/>
      <w:pPr>
        <w:ind w:left="5375" w:hanging="420"/>
      </w:pPr>
    </w:lvl>
    <w:lvl w:ilvl="6" w:tplc="0409000F" w:tentative="1">
      <w:start w:val="1"/>
      <w:numFmt w:val="decimal"/>
      <w:lvlText w:val="%7."/>
      <w:lvlJc w:val="left"/>
      <w:pPr>
        <w:ind w:left="5795" w:hanging="420"/>
      </w:pPr>
    </w:lvl>
    <w:lvl w:ilvl="7" w:tplc="04090019" w:tentative="1">
      <w:start w:val="1"/>
      <w:numFmt w:val="lowerLetter"/>
      <w:lvlText w:val="%8)"/>
      <w:lvlJc w:val="left"/>
      <w:pPr>
        <w:ind w:left="6215" w:hanging="420"/>
      </w:pPr>
    </w:lvl>
    <w:lvl w:ilvl="8" w:tplc="0409001B" w:tentative="1">
      <w:start w:val="1"/>
      <w:numFmt w:val="lowerRoman"/>
      <w:lvlText w:val="%9."/>
      <w:lvlJc w:val="right"/>
      <w:pPr>
        <w:ind w:left="6635" w:hanging="420"/>
      </w:pPr>
    </w:lvl>
  </w:abstractNum>
  <w:abstractNum w:abstractNumId="1">
    <w:nsid w:val="0F264D87"/>
    <w:multiLevelType w:val="hybridMultilevel"/>
    <w:tmpl w:val="50D09440"/>
    <w:lvl w:ilvl="0" w:tplc="07E0A0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DC6DFA"/>
    <w:multiLevelType w:val="hybridMultilevel"/>
    <w:tmpl w:val="9D2C1E60"/>
    <w:lvl w:ilvl="0" w:tplc="45B48EC4">
      <w:start w:val="1"/>
      <w:numFmt w:val="japaneseCounting"/>
      <w:lvlText w:val="（%1）"/>
      <w:lvlJc w:val="left"/>
      <w:pPr>
        <w:ind w:left="2135" w:hanging="855"/>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3">
    <w:nsid w:val="3F3C197C"/>
    <w:multiLevelType w:val="hybridMultilevel"/>
    <w:tmpl w:val="9998FB9E"/>
    <w:lvl w:ilvl="0" w:tplc="5A8C1C00">
      <w:start w:val="9"/>
      <w:numFmt w:val="decimal"/>
      <w:lvlText w:val="（%1）"/>
      <w:lvlJc w:val="left"/>
      <w:pPr>
        <w:ind w:left="3520" w:hanging="720"/>
      </w:pPr>
      <w:rPr>
        <w:rFonts w:hint="default"/>
      </w:rPr>
    </w:lvl>
    <w:lvl w:ilvl="1" w:tplc="04090019" w:tentative="1">
      <w:start w:val="1"/>
      <w:numFmt w:val="lowerLetter"/>
      <w:lvlText w:val="%2)"/>
      <w:lvlJc w:val="left"/>
      <w:pPr>
        <w:ind w:left="3640" w:hanging="420"/>
      </w:pPr>
    </w:lvl>
    <w:lvl w:ilvl="2" w:tplc="0409001B" w:tentative="1">
      <w:start w:val="1"/>
      <w:numFmt w:val="lowerRoman"/>
      <w:lvlText w:val="%3."/>
      <w:lvlJc w:val="right"/>
      <w:pPr>
        <w:ind w:left="4060" w:hanging="420"/>
      </w:pPr>
    </w:lvl>
    <w:lvl w:ilvl="3" w:tplc="0409000F" w:tentative="1">
      <w:start w:val="1"/>
      <w:numFmt w:val="decimal"/>
      <w:lvlText w:val="%4."/>
      <w:lvlJc w:val="left"/>
      <w:pPr>
        <w:ind w:left="4480" w:hanging="420"/>
      </w:pPr>
    </w:lvl>
    <w:lvl w:ilvl="4" w:tplc="04090019" w:tentative="1">
      <w:start w:val="1"/>
      <w:numFmt w:val="lowerLetter"/>
      <w:lvlText w:val="%5)"/>
      <w:lvlJc w:val="left"/>
      <w:pPr>
        <w:ind w:left="4900" w:hanging="420"/>
      </w:pPr>
    </w:lvl>
    <w:lvl w:ilvl="5" w:tplc="0409001B" w:tentative="1">
      <w:start w:val="1"/>
      <w:numFmt w:val="lowerRoman"/>
      <w:lvlText w:val="%6."/>
      <w:lvlJc w:val="right"/>
      <w:pPr>
        <w:ind w:left="5320" w:hanging="420"/>
      </w:pPr>
    </w:lvl>
    <w:lvl w:ilvl="6" w:tplc="0409000F" w:tentative="1">
      <w:start w:val="1"/>
      <w:numFmt w:val="decimal"/>
      <w:lvlText w:val="%7."/>
      <w:lvlJc w:val="left"/>
      <w:pPr>
        <w:ind w:left="5740" w:hanging="420"/>
      </w:pPr>
    </w:lvl>
    <w:lvl w:ilvl="7" w:tplc="04090019" w:tentative="1">
      <w:start w:val="1"/>
      <w:numFmt w:val="lowerLetter"/>
      <w:lvlText w:val="%8)"/>
      <w:lvlJc w:val="left"/>
      <w:pPr>
        <w:ind w:left="6160" w:hanging="420"/>
      </w:pPr>
    </w:lvl>
    <w:lvl w:ilvl="8" w:tplc="0409001B" w:tentative="1">
      <w:start w:val="1"/>
      <w:numFmt w:val="lowerRoman"/>
      <w:lvlText w:val="%9."/>
      <w:lvlJc w:val="right"/>
      <w:pPr>
        <w:ind w:left="6580" w:hanging="420"/>
      </w:pPr>
    </w:lvl>
  </w:abstractNum>
  <w:abstractNum w:abstractNumId="4">
    <w:nsid w:val="4C080D5A"/>
    <w:multiLevelType w:val="hybridMultilevel"/>
    <w:tmpl w:val="C89EDF60"/>
    <w:lvl w:ilvl="0" w:tplc="F4E6B81E">
      <w:start w:val="1"/>
      <w:numFmt w:val="decimal"/>
      <w:lvlText w:val="（%1）"/>
      <w:lvlJc w:val="left"/>
      <w:pPr>
        <w:ind w:left="3575" w:hanging="720"/>
      </w:pPr>
      <w:rPr>
        <w:rFonts w:hint="default"/>
      </w:rPr>
    </w:lvl>
    <w:lvl w:ilvl="1" w:tplc="04090019" w:tentative="1">
      <w:start w:val="1"/>
      <w:numFmt w:val="lowerLetter"/>
      <w:lvlText w:val="%2)"/>
      <w:lvlJc w:val="left"/>
      <w:pPr>
        <w:ind w:left="3695" w:hanging="420"/>
      </w:pPr>
    </w:lvl>
    <w:lvl w:ilvl="2" w:tplc="0409001B" w:tentative="1">
      <w:start w:val="1"/>
      <w:numFmt w:val="lowerRoman"/>
      <w:lvlText w:val="%3."/>
      <w:lvlJc w:val="right"/>
      <w:pPr>
        <w:ind w:left="4115" w:hanging="420"/>
      </w:pPr>
    </w:lvl>
    <w:lvl w:ilvl="3" w:tplc="0409000F" w:tentative="1">
      <w:start w:val="1"/>
      <w:numFmt w:val="decimal"/>
      <w:lvlText w:val="%4."/>
      <w:lvlJc w:val="left"/>
      <w:pPr>
        <w:ind w:left="4535" w:hanging="420"/>
      </w:pPr>
    </w:lvl>
    <w:lvl w:ilvl="4" w:tplc="04090019" w:tentative="1">
      <w:start w:val="1"/>
      <w:numFmt w:val="lowerLetter"/>
      <w:lvlText w:val="%5)"/>
      <w:lvlJc w:val="left"/>
      <w:pPr>
        <w:ind w:left="4955" w:hanging="420"/>
      </w:pPr>
    </w:lvl>
    <w:lvl w:ilvl="5" w:tplc="0409001B" w:tentative="1">
      <w:start w:val="1"/>
      <w:numFmt w:val="lowerRoman"/>
      <w:lvlText w:val="%6."/>
      <w:lvlJc w:val="right"/>
      <w:pPr>
        <w:ind w:left="5375" w:hanging="420"/>
      </w:pPr>
    </w:lvl>
    <w:lvl w:ilvl="6" w:tplc="0409000F" w:tentative="1">
      <w:start w:val="1"/>
      <w:numFmt w:val="decimal"/>
      <w:lvlText w:val="%7."/>
      <w:lvlJc w:val="left"/>
      <w:pPr>
        <w:ind w:left="5795" w:hanging="420"/>
      </w:pPr>
    </w:lvl>
    <w:lvl w:ilvl="7" w:tplc="04090019" w:tentative="1">
      <w:start w:val="1"/>
      <w:numFmt w:val="lowerLetter"/>
      <w:lvlText w:val="%8)"/>
      <w:lvlJc w:val="left"/>
      <w:pPr>
        <w:ind w:left="6215" w:hanging="420"/>
      </w:pPr>
    </w:lvl>
    <w:lvl w:ilvl="8" w:tplc="0409001B" w:tentative="1">
      <w:start w:val="1"/>
      <w:numFmt w:val="lowerRoman"/>
      <w:lvlText w:val="%9."/>
      <w:lvlJc w:val="right"/>
      <w:pPr>
        <w:ind w:left="6635" w:hanging="420"/>
      </w:pPr>
    </w:lvl>
  </w:abstractNum>
  <w:abstractNum w:abstractNumId="5">
    <w:nsid w:val="4DF72FEB"/>
    <w:multiLevelType w:val="hybridMultilevel"/>
    <w:tmpl w:val="6C42ADB8"/>
    <w:lvl w:ilvl="0" w:tplc="1A04701C">
      <w:start w:val="1"/>
      <w:numFmt w:val="japaneseCounting"/>
      <w:lvlText w:val="（%1）"/>
      <w:lvlJc w:val="left"/>
      <w:pPr>
        <w:ind w:left="2135" w:hanging="855"/>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6">
    <w:nsid w:val="638D5C32"/>
    <w:multiLevelType w:val="hybridMultilevel"/>
    <w:tmpl w:val="E34C5964"/>
    <w:lvl w:ilvl="0" w:tplc="4DB6B18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61D42EF"/>
    <w:multiLevelType w:val="hybridMultilevel"/>
    <w:tmpl w:val="3A6ED700"/>
    <w:lvl w:ilvl="0" w:tplc="84A431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173A6B"/>
    <w:multiLevelType w:val="hybridMultilevel"/>
    <w:tmpl w:val="09E6F5FE"/>
    <w:lvl w:ilvl="0" w:tplc="E208D16E">
      <w:start w:val="1"/>
      <w:numFmt w:val="decimal"/>
      <w:lvlText w:val="%1、"/>
      <w:lvlJc w:val="left"/>
      <w:pPr>
        <w:ind w:left="2855" w:hanging="720"/>
      </w:pPr>
      <w:rPr>
        <w:rFonts w:hint="default"/>
      </w:rPr>
    </w:lvl>
    <w:lvl w:ilvl="1" w:tplc="04090019" w:tentative="1">
      <w:start w:val="1"/>
      <w:numFmt w:val="lowerLetter"/>
      <w:lvlText w:val="%2)"/>
      <w:lvlJc w:val="left"/>
      <w:pPr>
        <w:ind w:left="2975" w:hanging="420"/>
      </w:pPr>
    </w:lvl>
    <w:lvl w:ilvl="2" w:tplc="0409001B" w:tentative="1">
      <w:start w:val="1"/>
      <w:numFmt w:val="lowerRoman"/>
      <w:lvlText w:val="%3."/>
      <w:lvlJc w:val="right"/>
      <w:pPr>
        <w:ind w:left="3395" w:hanging="420"/>
      </w:pPr>
    </w:lvl>
    <w:lvl w:ilvl="3" w:tplc="0409000F" w:tentative="1">
      <w:start w:val="1"/>
      <w:numFmt w:val="decimal"/>
      <w:lvlText w:val="%4."/>
      <w:lvlJc w:val="left"/>
      <w:pPr>
        <w:ind w:left="3815" w:hanging="420"/>
      </w:pPr>
    </w:lvl>
    <w:lvl w:ilvl="4" w:tplc="04090019" w:tentative="1">
      <w:start w:val="1"/>
      <w:numFmt w:val="lowerLetter"/>
      <w:lvlText w:val="%5)"/>
      <w:lvlJc w:val="left"/>
      <w:pPr>
        <w:ind w:left="4235" w:hanging="420"/>
      </w:pPr>
    </w:lvl>
    <w:lvl w:ilvl="5" w:tplc="0409001B" w:tentative="1">
      <w:start w:val="1"/>
      <w:numFmt w:val="lowerRoman"/>
      <w:lvlText w:val="%6."/>
      <w:lvlJc w:val="right"/>
      <w:pPr>
        <w:ind w:left="4655" w:hanging="420"/>
      </w:pPr>
    </w:lvl>
    <w:lvl w:ilvl="6" w:tplc="0409000F" w:tentative="1">
      <w:start w:val="1"/>
      <w:numFmt w:val="decimal"/>
      <w:lvlText w:val="%7."/>
      <w:lvlJc w:val="left"/>
      <w:pPr>
        <w:ind w:left="5075" w:hanging="420"/>
      </w:pPr>
    </w:lvl>
    <w:lvl w:ilvl="7" w:tplc="04090019" w:tentative="1">
      <w:start w:val="1"/>
      <w:numFmt w:val="lowerLetter"/>
      <w:lvlText w:val="%8)"/>
      <w:lvlJc w:val="left"/>
      <w:pPr>
        <w:ind w:left="5495" w:hanging="420"/>
      </w:pPr>
    </w:lvl>
    <w:lvl w:ilvl="8" w:tplc="0409001B" w:tentative="1">
      <w:start w:val="1"/>
      <w:numFmt w:val="lowerRoman"/>
      <w:lvlText w:val="%9."/>
      <w:lvlJc w:val="right"/>
      <w:pPr>
        <w:ind w:left="5915" w:hanging="42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0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9AB"/>
    <w:rsid w:val="00002168"/>
    <w:rsid w:val="000160E3"/>
    <w:rsid w:val="0001626C"/>
    <w:rsid w:val="0001712F"/>
    <w:rsid w:val="00017BD0"/>
    <w:rsid w:val="0002127C"/>
    <w:rsid w:val="0002497D"/>
    <w:rsid w:val="000304A1"/>
    <w:rsid w:val="00034CBD"/>
    <w:rsid w:val="00037C67"/>
    <w:rsid w:val="00040044"/>
    <w:rsid w:val="0004261D"/>
    <w:rsid w:val="000500E2"/>
    <w:rsid w:val="00060057"/>
    <w:rsid w:val="00065E0D"/>
    <w:rsid w:val="00075E8D"/>
    <w:rsid w:val="000772A0"/>
    <w:rsid w:val="0008469D"/>
    <w:rsid w:val="00091149"/>
    <w:rsid w:val="00097EB2"/>
    <w:rsid w:val="000A2772"/>
    <w:rsid w:val="000A30AB"/>
    <w:rsid w:val="000A5B3C"/>
    <w:rsid w:val="000A7299"/>
    <w:rsid w:val="000B1205"/>
    <w:rsid w:val="000B7D88"/>
    <w:rsid w:val="000C4312"/>
    <w:rsid w:val="000D44A9"/>
    <w:rsid w:val="000D67C1"/>
    <w:rsid w:val="000E02C0"/>
    <w:rsid w:val="000E3514"/>
    <w:rsid w:val="000F0A29"/>
    <w:rsid w:val="000F3D0D"/>
    <w:rsid w:val="00101CCE"/>
    <w:rsid w:val="00103410"/>
    <w:rsid w:val="00120A5F"/>
    <w:rsid w:val="001216C2"/>
    <w:rsid w:val="00124F7A"/>
    <w:rsid w:val="00125420"/>
    <w:rsid w:val="00130CF8"/>
    <w:rsid w:val="0013265D"/>
    <w:rsid w:val="00134D0E"/>
    <w:rsid w:val="00140C27"/>
    <w:rsid w:val="0014182D"/>
    <w:rsid w:val="00143F35"/>
    <w:rsid w:val="00153505"/>
    <w:rsid w:val="00163606"/>
    <w:rsid w:val="001867A4"/>
    <w:rsid w:val="001948A7"/>
    <w:rsid w:val="0019675D"/>
    <w:rsid w:val="0019791C"/>
    <w:rsid w:val="001B43B1"/>
    <w:rsid w:val="001C70D2"/>
    <w:rsid w:val="001D2025"/>
    <w:rsid w:val="001D2533"/>
    <w:rsid w:val="001D641E"/>
    <w:rsid w:val="001D64AC"/>
    <w:rsid w:val="001D7DAD"/>
    <w:rsid w:val="001F0AD9"/>
    <w:rsid w:val="001F2AAE"/>
    <w:rsid w:val="001F4E63"/>
    <w:rsid w:val="001F6DCD"/>
    <w:rsid w:val="001F7CB5"/>
    <w:rsid w:val="00215670"/>
    <w:rsid w:val="00223F4A"/>
    <w:rsid w:val="00224F46"/>
    <w:rsid w:val="00252204"/>
    <w:rsid w:val="00254B68"/>
    <w:rsid w:val="00255E7D"/>
    <w:rsid w:val="00255F54"/>
    <w:rsid w:val="00262AA0"/>
    <w:rsid w:val="00265A09"/>
    <w:rsid w:val="00273959"/>
    <w:rsid w:val="00281B1C"/>
    <w:rsid w:val="0028221F"/>
    <w:rsid w:val="00283CB2"/>
    <w:rsid w:val="00285885"/>
    <w:rsid w:val="00290511"/>
    <w:rsid w:val="002B5820"/>
    <w:rsid w:val="002B67EF"/>
    <w:rsid w:val="002C429A"/>
    <w:rsid w:val="002D4CE2"/>
    <w:rsid w:val="002E3C01"/>
    <w:rsid w:val="002E43CE"/>
    <w:rsid w:val="002E5A13"/>
    <w:rsid w:val="002F2045"/>
    <w:rsid w:val="002F4BB7"/>
    <w:rsid w:val="0030791D"/>
    <w:rsid w:val="003101D9"/>
    <w:rsid w:val="00317011"/>
    <w:rsid w:val="003539D1"/>
    <w:rsid w:val="0036190B"/>
    <w:rsid w:val="0036449B"/>
    <w:rsid w:val="00365C20"/>
    <w:rsid w:val="003827AB"/>
    <w:rsid w:val="0038290D"/>
    <w:rsid w:val="00385F54"/>
    <w:rsid w:val="003910F5"/>
    <w:rsid w:val="00392C28"/>
    <w:rsid w:val="00395FD3"/>
    <w:rsid w:val="003A3395"/>
    <w:rsid w:val="003C57AF"/>
    <w:rsid w:val="003C62C6"/>
    <w:rsid w:val="003D18FE"/>
    <w:rsid w:val="003D6594"/>
    <w:rsid w:val="003E1B68"/>
    <w:rsid w:val="003E2B1C"/>
    <w:rsid w:val="003E2CD6"/>
    <w:rsid w:val="003E3860"/>
    <w:rsid w:val="003E4B80"/>
    <w:rsid w:val="003E65BF"/>
    <w:rsid w:val="00412401"/>
    <w:rsid w:val="00416CF4"/>
    <w:rsid w:val="0042310F"/>
    <w:rsid w:val="00424C50"/>
    <w:rsid w:val="004252DC"/>
    <w:rsid w:val="00434A37"/>
    <w:rsid w:val="00437320"/>
    <w:rsid w:val="00451F96"/>
    <w:rsid w:val="004613DE"/>
    <w:rsid w:val="004727FD"/>
    <w:rsid w:val="00472C3A"/>
    <w:rsid w:val="004770AA"/>
    <w:rsid w:val="00493653"/>
    <w:rsid w:val="00494022"/>
    <w:rsid w:val="004A06DE"/>
    <w:rsid w:val="004A2013"/>
    <w:rsid w:val="004D55D9"/>
    <w:rsid w:val="004E436B"/>
    <w:rsid w:val="004E6618"/>
    <w:rsid w:val="004F6457"/>
    <w:rsid w:val="004F66C5"/>
    <w:rsid w:val="005027A9"/>
    <w:rsid w:val="0050462C"/>
    <w:rsid w:val="005055C4"/>
    <w:rsid w:val="00506B03"/>
    <w:rsid w:val="0051035B"/>
    <w:rsid w:val="00515974"/>
    <w:rsid w:val="00517C13"/>
    <w:rsid w:val="00517D2F"/>
    <w:rsid w:val="00543D86"/>
    <w:rsid w:val="00561FFB"/>
    <w:rsid w:val="005709E4"/>
    <w:rsid w:val="005B1350"/>
    <w:rsid w:val="005B312B"/>
    <w:rsid w:val="005B7F13"/>
    <w:rsid w:val="005C539F"/>
    <w:rsid w:val="005C5FDB"/>
    <w:rsid w:val="005C6C1D"/>
    <w:rsid w:val="005D03E0"/>
    <w:rsid w:val="005D4590"/>
    <w:rsid w:val="005F1A91"/>
    <w:rsid w:val="00604754"/>
    <w:rsid w:val="00617C1F"/>
    <w:rsid w:val="00625F8D"/>
    <w:rsid w:val="0062711B"/>
    <w:rsid w:val="0063079F"/>
    <w:rsid w:val="006507B7"/>
    <w:rsid w:val="00651D18"/>
    <w:rsid w:val="006651CD"/>
    <w:rsid w:val="00671CB3"/>
    <w:rsid w:val="006723BC"/>
    <w:rsid w:val="00672958"/>
    <w:rsid w:val="00676640"/>
    <w:rsid w:val="00696E74"/>
    <w:rsid w:val="006A5419"/>
    <w:rsid w:val="006B0DE2"/>
    <w:rsid w:val="006B33E8"/>
    <w:rsid w:val="006B4D75"/>
    <w:rsid w:val="006C52AB"/>
    <w:rsid w:val="006D1677"/>
    <w:rsid w:val="006E0FC6"/>
    <w:rsid w:val="006E5594"/>
    <w:rsid w:val="006F0549"/>
    <w:rsid w:val="006F6270"/>
    <w:rsid w:val="00700AD4"/>
    <w:rsid w:val="00707547"/>
    <w:rsid w:val="00714407"/>
    <w:rsid w:val="00714E85"/>
    <w:rsid w:val="00724E52"/>
    <w:rsid w:val="0073164E"/>
    <w:rsid w:val="00742FC7"/>
    <w:rsid w:val="00765A26"/>
    <w:rsid w:val="007856F8"/>
    <w:rsid w:val="00791DA4"/>
    <w:rsid w:val="00793DF0"/>
    <w:rsid w:val="007B4260"/>
    <w:rsid w:val="007F0764"/>
    <w:rsid w:val="007F3CF9"/>
    <w:rsid w:val="007F7135"/>
    <w:rsid w:val="00803AC1"/>
    <w:rsid w:val="0082037D"/>
    <w:rsid w:val="008229C3"/>
    <w:rsid w:val="00824701"/>
    <w:rsid w:val="00825413"/>
    <w:rsid w:val="00844EAF"/>
    <w:rsid w:val="00852287"/>
    <w:rsid w:val="00854EE4"/>
    <w:rsid w:val="00856D43"/>
    <w:rsid w:val="008605D2"/>
    <w:rsid w:val="0086149E"/>
    <w:rsid w:val="008619C3"/>
    <w:rsid w:val="00864AC5"/>
    <w:rsid w:val="008729A7"/>
    <w:rsid w:val="008769B2"/>
    <w:rsid w:val="008774F6"/>
    <w:rsid w:val="008A35AA"/>
    <w:rsid w:val="008A3E1A"/>
    <w:rsid w:val="008B5B90"/>
    <w:rsid w:val="008B7678"/>
    <w:rsid w:val="008D2E3B"/>
    <w:rsid w:val="008D44AD"/>
    <w:rsid w:val="008E2510"/>
    <w:rsid w:val="008E65E4"/>
    <w:rsid w:val="008F0E8A"/>
    <w:rsid w:val="00905CEB"/>
    <w:rsid w:val="009078C9"/>
    <w:rsid w:val="00912C7D"/>
    <w:rsid w:val="0092123E"/>
    <w:rsid w:val="00934F45"/>
    <w:rsid w:val="009447A6"/>
    <w:rsid w:val="00950DC3"/>
    <w:rsid w:val="00950E7A"/>
    <w:rsid w:val="00965615"/>
    <w:rsid w:val="00965780"/>
    <w:rsid w:val="0097213D"/>
    <w:rsid w:val="009744C6"/>
    <w:rsid w:val="0097653A"/>
    <w:rsid w:val="00991882"/>
    <w:rsid w:val="009A3682"/>
    <w:rsid w:val="009B0206"/>
    <w:rsid w:val="009B2A81"/>
    <w:rsid w:val="009C2650"/>
    <w:rsid w:val="009C5399"/>
    <w:rsid w:val="009C6879"/>
    <w:rsid w:val="009D4748"/>
    <w:rsid w:val="009D79AB"/>
    <w:rsid w:val="009E2165"/>
    <w:rsid w:val="009E2854"/>
    <w:rsid w:val="009E5BA6"/>
    <w:rsid w:val="009F0085"/>
    <w:rsid w:val="009F2D71"/>
    <w:rsid w:val="009F7C3F"/>
    <w:rsid w:val="00A01949"/>
    <w:rsid w:val="00A053B1"/>
    <w:rsid w:val="00A23A91"/>
    <w:rsid w:val="00A24C5B"/>
    <w:rsid w:val="00A25F0B"/>
    <w:rsid w:val="00A452E0"/>
    <w:rsid w:val="00A50494"/>
    <w:rsid w:val="00A522F9"/>
    <w:rsid w:val="00A56190"/>
    <w:rsid w:val="00A577D0"/>
    <w:rsid w:val="00A61285"/>
    <w:rsid w:val="00A6212E"/>
    <w:rsid w:val="00A625EF"/>
    <w:rsid w:val="00A62BC0"/>
    <w:rsid w:val="00A70748"/>
    <w:rsid w:val="00A71AC2"/>
    <w:rsid w:val="00A71BB7"/>
    <w:rsid w:val="00A839FD"/>
    <w:rsid w:val="00AC5174"/>
    <w:rsid w:val="00AC6D35"/>
    <w:rsid w:val="00AE1A23"/>
    <w:rsid w:val="00AE30F6"/>
    <w:rsid w:val="00AE4CAF"/>
    <w:rsid w:val="00AE7818"/>
    <w:rsid w:val="00AF138D"/>
    <w:rsid w:val="00AF79C5"/>
    <w:rsid w:val="00B34474"/>
    <w:rsid w:val="00B44C58"/>
    <w:rsid w:val="00B62494"/>
    <w:rsid w:val="00B63419"/>
    <w:rsid w:val="00B64518"/>
    <w:rsid w:val="00B64B3E"/>
    <w:rsid w:val="00B664D8"/>
    <w:rsid w:val="00B709A2"/>
    <w:rsid w:val="00B73FCA"/>
    <w:rsid w:val="00B752EB"/>
    <w:rsid w:val="00B76371"/>
    <w:rsid w:val="00B771DF"/>
    <w:rsid w:val="00B81D10"/>
    <w:rsid w:val="00B915B9"/>
    <w:rsid w:val="00B94B41"/>
    <w:rsid w:val="00BA0752"/>
    <w:rsid w:val="00BA1BB0"/>
    <w:rsid w:val="00BA3CBC"/>
    <w:rsid w:val="00BB22C0"/>
    <w:rsid w:val="00BB607F"/>
    <w:rsid w:val="00BB6C38"/>
    <w:rsid w:val="00BC644F"/>
    <w:rsid w:val="00BD361F"/>
    <w:rsid w:val="00C01BD8"/>
    <w:rsid w:val="00C046B8"/>
    <w:rsid w:val="00C209BD"/>
    <w:rsid w:val="00C21512"/>
    <w:rsid w:val="00C22E03"/>
    <w:rsid w:val="00C30508"/>
    <w:rsid w:val="00C31C39"/>
    <w:rsid w:val="00C37319"/>
    <w:rsid w:val="00C43080"/>
    <w:rsid w:val="00C4629C"/>
    <w:rsid w:val="00C60BD5"/>
    <w:rsid w:val="00C65754"/>
    <w:rsid w:val="00C80D2C"/>
    <w:rsid w:val="00C84FA6"/>
    <w:rsid w:val="00C86DEA"/>
    <w:rsid w:val="00C963F4"/>
    <w:rsid w:val="00CA2926"/>
    <w:rsid w:val="00CA2EA1"/>
    <w:rsid w:val="00CA5B2F"/>
    <w:rsid w:val="00CB5FCE"/>
    <w:rsid w:val="00CC09FC"/>
    <w:rsid w:val="00CC3DBA"/>
    <w:rsid w:val="00CC509A"/>
    <w:rsid w:val="00CE0F53"/>
    <w:rsid w:val="00CE7A92"/>
    <w:rsid w:val="00CF09FD"/>
    <w:rsid w:val="00CF27A1"/>
    <w:rsid w:val="00CF623B"/>
    <w:rsid w:val="00D0159B"/>
    <w:rsid w:val="00D0682D"/>
    <w:rsid w:val="00D11473"/>
    <w:rsid w:val="00D116D9"/>
    <w:rsid w:val="00D141D0"/>
    <w:rsid w:val="00D20352"/>
    <w:rsid w:val="00D20B89"/>
    <w:rsid w:val="00D24142"/>
    <w:rsid w:val="00D273E1"/>
    <w:rsid w:val="00D3299B"/>
    <w:rsid w:val="00D428EA"/>
    <w:rsid w:val="00D4668E"/>
    <w:rsid w:val="00D53F4B"/>
    <w:rsid w:val="00D56E85"/>
    <w:rsid w:val="00D644A7"/>
    <w:rsid w:val="00D767DB"/>
    <w:rsid w:val="00D76C28"/>
    <w:rsid w:val="00D82C76"/>
    <w:rsid w:val="00D84309"/>
    <w:rsid w:val="00D85140"/>
    <w:rsid w:val="00D87B9D"/>
    <w:rsid w:val="00D91B26"/>
    <w:rsid w:val="00D963E7"/>
    <w:rsid w:val="00DA77AE"/>
    <w:rsid w:val="00DD1A7B"/>
    <w:rsid w:val="00DD2E5A"/>
    <w:rsid w:val="00DD3D3F"/>
    <w:rsid w:val="00DD46B3"/>
    <w:rsid w:val="00DD4812"/>
    <w:rsid w:val="00DD5974"/>
    <w:rsid w:val="00DE0191"/>
    <w:rsid w:val="00DF6FCA"/>
    <w:rsid w:val="00E0574A"/>
    <w:rsid w:val="00E06C97"/>
    <w:rsid w:val="00E44B9F"/>
    <w:rsid w:val="00E45B37"/>
    <w:rsid w:val="00E536CF"/>
    <w:rsid w:val="00E613A1"/>
    <w:rsid w:val="00E61FED"/>
    <w:rsid w:val="00E632CB"/>
    <w:rsid w:val="00E662CE"/>
    <w:rsid w:val="00E77631"/>
    <w:rsid w:val="00E857BB"/>
    <w:rsid w:val="00E95150"/>
    <w:rsid w:val="00EB221D"/>
    <w:rsid w:val="00EB2EE9"/>
    <w:rsid w:val="00EB38DE"/>
    <w:rsid w:val="00EB76FE"/>
    <w:rsid w:val="00EC0D33"/>
    <w:rsid w:val="00EC1E80"/>
    <w:rsid w:val="00EC7464"/>
    <w:rsid w:val="00EC7556"/>
    <w:rsid w:val="00ED6A58"/>
    <w:rsid w:val="00EE40A0"/>
    <w:rsid w:val="00EF03D4"/>
    <w:rsid w:val="00EF16FD"/>
    <w:rsid w:val="00F03587"/>
    <w:rsid w:val="00F14645"/>
    <w:rsid w:val="00F25A12"/>
    <w:rsid w:val="00F31AF2"/>
    <w:rsid w:val="00F344B5"/>
    <w:rsid w:val="00F35E0A"/>
    <w:rsid w:val="00F37604"/>
    <w:rsid w:val="00F42ADB"/>
    <w:rsid w:val="00F60C01"/>
    <w:rsid w:val="00F64BAC"/>
    <w:rsid w:val="00F65E71"/>
    <w:rsid w:val="00F7358B"/>
    <w:rsid w:val="00F74CF6"/>
    <w:rsid w:val="00F76D99"/>
    <w:rsid w:val="00F77200"/>
    <w:rsid w:val="00F816A2"/>
    <w:rsid w:val="00F86C21"/>
    <w:rsid w:val="00F94919"/>
    <w:rsid w:val="00F96529"/>
    <w:rsid w:val="00FB35EC"/>
    <w:rsid w:val="00FB783F"/>
    <w:rsid w:val="00FB7D3A"/>
    <w:rsid w:val="00FC502B"/>
    <w:rsid w:val="00FC6310"/>
    <w:rsid w:val="00FE3EE7"/>
    <w:rsid w:val="00FE3FF6"/>
    <w:rsid w:val="00FE599A"/>
    <w:rsid w:val="00FF0471"/>
    <w:rsid w:val="00FF0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7D2F"/>
    <w:pPr>
      <w:ind w:firstLineChars="200" w:firstLine="420"/>
    </w:pPr>
  </w:style>
  <w:style w:type="paragraph" w:styleId="a4">
    <w:name w:val="header"/>
    <w:basedOn w:val="a"/>
    <w:link w:val="Char"/>
    <w:unhideWhenUsed/>
    <w:rsid w:val="00C80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80D2C"/>
    <w:rPr>
      <w:sz w:val="18"/>
      <w:szCs w:val="18"/>
    </w:rPr>
  </w:style>
  <w:style w:type="paragraph" w:styleId="a5">
    <w:name w:val="footer"/>
    <w:basedOn w:val="a"/>
    <w:link w:val="Char0"/>
    <w:unhideWhenUsed/>
    <w:rsid w:val="00C80D2C"/>
    <w:pPr>
      <w:tabs>
        <w:tab w:val="center" w:pos="4153"/>
        <w:tab w:val="right" w:pos="8306"/>
      </w:tabs>
      <w:snapToGrid w:val="0"/>
      <w:jc w:val="left"/>
    </w:pPr>
    <w:rPr>
      <w:sz w:val="18"/>
      <w:szCs w:val="18"/>
    </w:rPr>
  </w:style>
  <w:style w:type="character" w:customStyle="1" w:styleId="Char0">
    <w:name w:val="页脚 Char"/>
    <w:basedOn w:val="a0"/>
    <w:link w:val="a5"/>
    <w:rsid w:val="00C80D2C"/>
    <w:rPr>
      <w:sz w:val="18"/>
      <w:szCs w:val="18"/>
    </w:rPr>
  </w:style>
  <w:style w:type="table" w:styleId="a6">
    <w:name w:val="Table Grid"/>
    <w:basedOn w:val="a1"/>
    <w:rsid w:val="00C80D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F94919"/>
    <w:rPr>
      <w:sz w:val="20"/>
      <w:szCs w:val="20"/>
    </w:rPr>
  </w:style>
  <w:style w:type="paragraph" w:styleId="a7">
    <w:name w:val="Normal (Web)"/>
    <w:basedOn w:val="a"/>
    <w:unhideWhenUsed/>
    <w:rsid w:val="00AE30F6"/>
    <w:pPr>
      <w:widowControl/>
      <w:spacing w:before="100" w:beforeAutospacing="1" w:after="100" w:afterAutospacing="1"/>
      <w:jc w:val="left"/>
    </w:pPr>
    <w:rPr>
      <w:rFonts w:ascii="宋体" w:hAnsi="宋体" w:cs="宋体"/>
      <w:kern w:val="0"/>
      <w:sz w:val="24"/>
      <w:szCs w:val="24"/>
    </w:rPr>
  </w:style>
  <w:style w:type="paragraph" w:customStyle="1" w:styleId="customunionstyle">
    <w:name w:val="custom_unionstyle"/>
    <w:basedOn w:val="a"/>
    <w:rsid w:val="00AE30F6"/>
    <w:pPr>
      <w:widowControl/>
      <w:spacing w:before="100" w:beforeAutospacing="1" w:after="100" w:afterAutospacing="1"/>
      <w:jc w:val="left"/>
    </w:pPr>
    <w:rPr>
      <w:rFonts w:ascii="宋体" w:hAnsi="宋体" w:cs="宋体"/>
      <w:kern w:val="0"/>
      <w:sz w:val="24"/>
      <w:szCs w:val="24"/>
    </w:rPr>
  </w:style>
  <w:style w:type="paragraph" w:customStyle="1" w:styleId="reader-word-layerreader-word-s2-3">
    <w:name w:val="reader-word-layer reader-word-s2-3"/>
    <w:basedOn w:val="a"/>
    <w:rsid w:val="00AE30F6"/>
    <w:pPr>
      <w:widowControl/>
      <w:spacing w:before="100" w:beforeAutospacing="1" w:after="100" w:afterAutospacing="1"/>
      <w:jc w:val="left"/>
    </w:pPr>
    <w:rPr>
      <w:rFonts w:ascii="宋体" w:hAnsi="宋体" w:cs="宋体"/>
      <w:kern w:val="0"/>
      <w:sz w:val="24"/>
      <w:szCs w:val="24"/>
    </w:rPr>
  </w:style>
  <w:style w:type="paragraph" w:styleId="a8">
    <w:name w:val="Body Text Indent"/>
    <w:basedOn w:val="a"/>
    <w:link w:val="Char1"/>
    <w:semiHidden/>
    <w:unhideWhenUsed/>
    <w:rsid w:val="000304A1"/>
    <w:pPr>
      <w:ind w:firstLine="645"/>
    </w:pPr>
    <w:rPr>
      <w:rFonts w:ascii="仿宋_GB2312" w:eastAsia="仿宋_GB2312" w:hAnsi="Times New Roman"/>
      <w:sz w:val="32"/>
      <w:szCs w:val="20"/>
    </w:rPr>
  </w:style>
  <w:style w:type="character" w:customStyle="1" w:styleId="Char1">
    <w:name w:val="正文文本缩进 Char"/>
    <w:basedOn w:val="a0"/>
    <w:link w:val="a8"/>
    <w:semiHidden/>
    <w:rsid w:val="000304A1"/>
    <w:rPr>
      <w:rFonts w:ascii="仿宋_GB2312" w:eastAsia="仿宋_GB2312" w:hAnsi="Times New Roman" w:cs="Times New Roman"/>
      <w:sz w:val="32"/>
      <w:szCs w:val="20"/>
    </w:rPr>
  </w:style>
  <w:style w:type="character" w:styleId="a9">
    <w:name w:val="page number"/>
    <w:basedOn w:val="a0"/>
    <w:rsid w:val="006B33E8"/>
  </w:style>
  <w:style w:type="paragraph" w:styleId="aa">
    <w:name w:val="Balloon Text"/>
    <w:basedOn w:val="a"/>
    <w:link w:val="Char2"/>
    <w:uiPriority w:val="99"/>
    <w:semiHidden/>
    <w:unhideWhenUsed/>
    <w:rsid w:val="00437320"/>
    <w:rPr>
      <w:sz w:val="18"/>
      <w:szCs w:val="18"/>
    </w:rPr>
  </w:style>
  <w:style w:type="character" w:customStyle="1" w:styleId="Char2">
    <w:name w:val="批注框文本 Char"/>
    <w:basedOn w:val="a0"/>
    <w:link w:val="aa"/>
    <w:uiPriority w:val="99"/>
    <w:semiHidden/>
    <w:rsid w:val="00437320"/>
    <w:rPr>
      <w:rFonts w:ascii="Calibri" w:eastAsia="宋体" w:hAnsi="Calibri" w:cs="Times New Roman"/>
      <w:sz w:val="18"/>
      <w:szCs w:val="18"/>
    </w:rPr>
  </w:style>
  <w:style w:type="character" w:styleId="ab">
    <w:name w:val="Strong"/>
    <w:basedOn w:val="a0"/>
    <w:qFormat/>
    <w:rsid w:val="00D91B26"/>
    <w:rPr>
      <w:b/>
      <w:bCs/>
    </w:rPr>
  </w:style>
  <w:style w:type="paragraph" w:styleId="ac">
    <w:name w:val="Body Text"/>
    <w:basedOn w:val="a"/>
    <w:link w:val="Char3"/>
    <w:uiPriority w:val="99"/>
    <w:semiHidden/>
    <w:unhideWhenUsed/>
    <w:rsid w:val="00262AA0"/>
    <w:pPr>
      <w:spacing w:after="120"/>
    </w:pPr>
  </w:style>
  <w:style w:type="character" w:customStyle="1" w:styleId="Char3">
    <w:name w:val="正文文本 Char"/>
    <w:basedOn w:val="a0"/>
    <w:link w:val="ac"/>
    <w:uiPriority w:val="99"/>
    <w:semiHidden/>
    <w:rsid w:val="00262AA0"/>
    <w:rPr>
      <w:rFonts w:ascii="Calibri" w:eastAsia="宋体" w:hAnsi="Calibri" w:cs="Times New Roman"/>
    </w:rPr>
  </w:style>
  <w:style w:type="character" w:customStyle="1" w:styleId="Char4">
    <w:name w:val="日期 Char"/>
    <w:basedOn w:val="a0"/>
    <w:link w:val="ad"/>
    <w:uiPriority w:val="99"/>
    <w:semiHidden/>
    <w:rsid w:val="00D76C28"/>
    <w:rPr>
      <w:rFonts w:ascii="Calibri" w:eastAsia="宋体" w:hAnsi="Calibri" w:cs="Times New Roman"/>
    </w:rPr>
  </w:style>
  <w:style w:type="paragraph" w:styleId="ad">
    <w:name w:val="Date"/>
    <w:basedOn w:val="a"/>
    <w:next w:val="a"/>
    <w:link w:val="Char4"/>
    <w:uiPriority w:val="99"/>
    <w:semiHidden/>
    <w:unhideWhenUsed/>
    <w:rsid w:val="00D76C28"/>
    <w:pPr>
      <w:ind w:leftChars="2500" w:left="100"/>
    </w:pPr>
  </w:style>
  <w:style w:type="paragraph" w:styleId="2">
    <w:name w:val="Body Text Indent 2"/>
    <w:basedOn w:val="a"/>
    <w:link w:val="2Char"/>
    <w:uiPriority w:val="99"/>
    <w:semiHidden/>
    <w:unhideWhenUsed/>
    <w:rsid w:val="00F60C01"/>
    <w:pPr>
      <w:spacing w:after="120" w:line="480" w:lineRule="auto"/>
      <w:ind w:leftChars="200" w:left="420"/>
    </w:pPr>
  </w:style>
  <w:style w:type="character" w:customStyle="1" w:styleId="2Char">
    <w:name w:val="正文文本缩进 2 Char"/>
    <w:basedOn w:val="a0"/>
    <w:link w:val="2"/>
    <w:uiPriority w:val="99"/>
    <w:semiHidden/>
    <w:rsid w:val="00F60C01"/>
    <w:rPr>
      <w:rFonts w:ascii="Calibri" w:eastAsia="宋体" w:hAnsi="Calibri" w:cs="Times New Roman"/>
    </w:rPr>
  </w:style>
  <w:style w:type="character" w:customStyle="1" w:styleId="131">
    <w:name w:val="131"/>
    <w:rsid w:val="00A56190"/>
    <w:rPr>
      <w:sz w:val="21"/>
      <w:szCs w:val="21"/>
    </w:rPr>
  </w:style>
  <w:style w:type="character" w:customStyle="1" w:styleId="hei141">
    <w:name w:val="hei141"/>
    <w:basedOn w:val="a0"/>
    <w:rsid w:val="00FB7D3A"/>
    <w:rPr>
      <w:rFonts w:ascii="宋体" w:eastAsia="宋体" w:hAnsi="宋体" w:hint="eastAsia"/>
      <w:strike w:val="0"/>
      <w:dstrike w:val="0"/>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20129755">
      <w:bodyDiv w:val="1"/>
      <w:marLeft w:val="0"/>
      <w:marRight w:val="0"/>
      <w:marTop w:val="0"/>
      <w:marBottom w:val="0"/>
      <w:divBdr>
        <w:top w:val="none" w:sz="0" w:space="0" w:color="auto"/>
        <w:left w:val="none" w:sz="0" w:space="0" w:color="auto"/>
        <w:bottom w:val="none" w:sz="0" w:space="0" w:color="auto"/>
        <w:right w:val="none" w:sz="0" w:space="0" w:color="auto"/>
      </w:divBdr>
    </w:div>
    <w:div w:id="64035340">
      <w:bodyDiv w:val="1"/>
      <w:marLeft w:val="0"/>
      <w:marRight w:val="0"/>
      <w:marTop w:val="0"/>
      <w:marBottom w:val="0"/>
      <w:divBdr>
        <w:top w:val="none" w:sz="0" w:space="0" w:color="auto"/>
        <w:left w:val="none" w:sz="0" w:space="0" w:color="auto"/>
        <w:bottom w:val="none" w:sz="0" w:space="0" w:color="auto"/>
        <w:right w:val="none" w:sz="0" w:space="0" w:color="auto"/>
      </w:divBdr>
    </w:div>
    <w:div w:id="78521261">
      <w:bodyDiv w:val="1"/>
      <w:marLeft w:val="0"/>
      <w:marRight w:val="0"/>
      <w:marTop w:val="0"/>
      <w:marBottom w:val="0"/>
      <w:divBdr>
        <w:top w:val="none" w:sz="0" w:space="0" w:color="auto"/>
        <w:left w:val="none" w:sz="0" w:space="0" w:color="auto"/>
        <w:bottom w:val="none" w:sz="0" w:space="0" w:color="auto"/>
        <w:right w:val="none" w:sz="0" w:space="0" w:color="auto"/>
      </w:divBdr>
    </w:div>
    <w:div w:id="99882612">
      <w:bodyDiv w:val="1"/>
      <w:marLeft w:val="0"/>
      <w:marRight w:val="0"/>
      <w:marTop w:val="0"/>
      <w:marBottom w:val="0"/>
      <w:divBdr>
        <w:top w:val="none" w:sz="0" w:space="0" w:color="auto"/>
        <w:left w:val="none" w:sz="0" w:space="0" w:color="auto"/>
        <w:bottom w:val="none" w:sz="0" w:space="0" w:color="auto"/>
        <w:right w:val="none" w:sz="0" w:space="0" w:color="auto"/>
      </w:divBdr>
    </w:div>
    <w:div w:id="169878543">
      <w:bodyDiv w:val="1"/>
      <w:marLeft w:val="0"/>
      <w:marRight w:val="0"/>
      <w:marTop w:val="0"/>
      <w:marBottom w:val="0"/>
      <w:divBdr>
        <w:top w:val="none" w:sz="0" w:space="0" w:color="auto"/>
        <w:left w:val="none" w:sz="0" w:space="0" w:color="auto"/>
        <w:bottom w:val="none" w:sz="0" w:space="0" w:color="auto"/>
        <w:right w:val="none" w:sz="0" w:space="0" w:color="auto"/>
      </w:divBdr>
    </w:div>
    <w:div w:id="360012066">
      <w:bodyDiv w:val="1"/>
      <w:marLeft w:val="0"/>
      <w:marRight w:val="0"/>
      <w:marTop w:val="0"/>
      <w:marBottom w:val="0"/>
      <w:divBdr>
        <w:top w:val="none" w:sz="0" w:space="0" w:color="auto"/>
        <w:left w:val="none" w:sz="0" w:space="0" w:color="auto"/>
        <w:bottom w:val="none" w:sz="0" w:space="0" w:color="auto"/>
        <w:right w:val="none" w:sz="0" w:space="0" w:color="auto"/>
      </w:divBdr>
    </w:div>
    <w:div w:id="500244205">
      <w:bodyDiv w:val="1"/>
      <w:marLeft w:val="0"/>
      <w:marRight w:val="0"/>
      <w:marTop w:val="0"/>
      <w:marBottom w:val="0"/>
      <w:divBdr>
        <w:top w:val="none" w:sz="0" w:space="0" w:color="auto"/>
        <w:left w:val="none" w:sz="0" w:space="0" w:color="auto"/>
        <w:bottom w:val="none" w:sz="0" w:space="0" w:color="auto"/>
        <w:right w:val="none" w:sz="0" w:space="0" w:color="auto"/>
      </w:divBdr>
    </w:div>
    <w:div w:id="505245465">
      <w:bodyDiv w:val="1"/>
      <w:marLeft w:val="0"/>
      <w:marRight w:val="0"/>
      <w:marTop w:val="0"/>
      <w:marBottom w:val="0"/>
      <w:divBdr>
        <w:top w:val="none" w:sz="0" w:space="0" w:color="auto"/>
        <w:left w:val="none" w:sz="0" w:space="0" w:color="auto"/>
        <w:bottom w:val="none" w:sz="0" w:space="0" w:color="auto"/>
        <w:right w:val="none" w:sz="0" w:space="0" w:color="auto"/>
      </w:divBdr>
    </w:div>
    <w:div w:id="511922058">
      <w:bodyDiv w:val="1"/>
      <w:marLeft w:val="0"/>
      <w:marRight w:val="0"/>
      <w:marTop w:val="0"/>
      <w:marBottom w:val="0"/>
      <w:divBdr>
        <w:top w:val="none" w:sz="0" w:space="0" w:color="auto"/>
        <w:left w:val="none" w:sz="0" w:space="0" w:color="auto"/>
        <w:bottom w:val="none" w:sz="0" w:space="0" w:color="auto"/>
        <w:right w:val="none" w:sz="0" w:space="0" w:color="auto"/>
      </w:divBdr>
    </w:div>
    <w:div w:id="570694141">
      <w:bodyDiv w:val="1"/>
      <w:marLeft w:val="0"/>
      <w:marRight w:val="0"/>
      <w:marTop w:val="0"/>
      <w:marBottom w:val="0"/>
      <w:divBdr>
        <w:top w:val="none" w:sz="0" w:space="0" w:color="auto"/>
        <w:left w:val="none" w:sz="0" w:space="0" w:color="auto"/>
        <w:bottom w:val="none" w:sz="0" w:space="0" w:color="auto"/>
        <w:right w:val="none" w:sz="0" w:space="0" w:color="auto"/>
      </w:divBdr>
    </w:div>
    <w:div w:id="744912903">
      <w:bodyDiv w:val="1"/>
      <w:marLeft w:val="0"/>
      <w:marRight w:val="0"/>
      <w:marTop w:val="0"/>
      <w:marBottom w:val="0"/>
      <w:divBdr>
        <w:top w:val="none" w:sz="0" w:space="0" w:color="auto"/>
        <w:left w:val="none" w:sz="0" w:space="0" w:color="auto"/>
        <w:bottom w:val="none" w:sz="0" w:space="0" w:color="auto"/>
        <w:right w:val="none" w:sz="0" w:space="0" w:color="auto"/>
      </w:divBdr>
    </w:div>
    <w:div w:id="805700960">
      <w:bodyDiv w:val="1"/>
      <w:marLeft w:val="0"/>
      <w:marRight w:val="0"/>
      <w:marTop w:val="0"/>
      <w:marBottom w:val="0"/>
      <w:divBdr>
        <w:top w:val="none" w:sz="0" w:space="0" w:color="auto"/>
        <w:left w:val="none" w:sz="0" w:space="0" w:color="auto"/>
        <w:bottom w:val="none" w:sz="0" w:space="0" w:color="auto"/>
        <w:right w:val="none" w:sz="0" w:space="0" w:color="auto"/>
      </w:divBdr>
    </w:div>
    <w:div w:id="881795046">
      <w:bodyDiv w:val="1"/>
      <w:marLeft w:val="0"/>
      <w:marRight w:val="0"/>
      <w:marTop w:val="0"/>
      <w:marBottom w:val="0"/>
      <w:divBdr>
        <w:top w:val="none" w:sz="0" w:space="0" w:color="auto"/>
        <w:left w:val="none" w:sz="0" w:space="0" w:color="auto"/>
        <w:bottom w:val="none" w:sz="0" w:space="0" w:color="auto"/>
        <w:right w:val="none" w:sz="0" w:space="0" w:color="auto"/>
      </w:divBdr>
    </w:div>
    <w:div w:id="883637619">
      <w:bodyDiv w:val="1"/>
      <w:marLeft w:val="0"/>
      <w:marRight w:val="0"/>
      <w:marTop w:val="0"/>
      <w:marBottom w:val="0"/>
      <w:divBdr>
        <w:top w:val="none" w:sz="0" w:space="0" w:color="auto"/>
        <w:left w:val="none" w:sz="0" w:space="0" w:color="auto"/>
        <w:bottom w:val="none" w:sz="0" w:space="0" w:color="auto"/>
        <w:right w:val="none" w:sz="0" w:space="0" w:color="auto"/>
      </w:divBdr>
    </w:div>
    <w:div w:id="891774467">
      <w:bodyDiv w:val="1"/>
      <w:marLeft w:val="0"/>
      <w:marRight w:val="0"/>
      <w:marTop w:val="0"/>
      <w:marBottom w:val="0"/>
      <w:divBdr>
        <w:top w:val="none" w:sz="0" w:space="0" w:color="auto"/>
        <w:left w:val="none" w:sz="0" w:space="0" w:color="auto"/>
        <w:bottom w:val="none" w:sz="0" w:space="0" w:color="auto"/>
        <w:right w:val="none" w:sz="0" w:space="0" w:color="auto"/>
      </w:divBdr>
    </w:div>
    <w:div w:id="1065108233">
      <w:bodyDiv w:val="1"/>
      <w:marLeft w:val="0"/>
      <w:marRight w:val="0"/>
      <w:marTop w:val="0"/>
      <w:marBottom w:val="0"/>
      <w:divBdr>
        <w:top w:val="none" w:sz="0" w:space="0" w:color="auto"/>
        <w:left w:val="none" w:sz="0" w:space="0" w:color="auto"/>
        <w:bottom w:val="none" w:sz="0" w:space="0" w:color="auto"/>
        <w:right w:val="none" w:sz="0" w:space="0" w:color="auto"/>
      </w:divBdr>
    </w:div>
    <w:div w:id="1099528470">
      <w:bodyDiv w:val="1"/>
      <w:marLeft w:val="0"/>
      <w:marRight w:val="0"/>
      <w:marTop w:val="0"/>
      <w:marBottom w:val="0"/>
      <w:divBdr>
        <w:top w:val="none" w:sz="0" w:space="0" w:color="auto"/>
        <w:left w:val="none" w:sz="0" w:space="0" w:color="auto"/>
        <w:bottom w:val="none" w:sz="0" w:space="0" w:color="auto"/>
        <w:right w:val="none" w:sz="0" w:space="0" w:color="auto"/>
      </w:divBdr>
    </w:div>
    <w:div w:id="1228110103">
      <w:bodyDiv w:val="1"/>
      <w:marLeft w:val="0"/>
      <w:marRight w:val="0"/>
      <w:marTop w:val="0"/>
      <w:marBottom w:val="0"/>
      <w:divBdr>
        <w:top w:val="none" w:sz="0" w:space="0" w:color="auto"/>
        <w:left w:val="none" w:sz="0" w:space="0" w:color="auto"/>
        <w:bottom w:val="none" w:sz="0" w:space="0" w:color="auto"/>
        <w:right w:val="none" w:sz="0" w:space="0" w:color="auto"/>
      </w:divBdr>
    </w:div>
    <w:div w:id="1271550591">
      <w:bodyDiv w:val="1"/>
      <w:marLeft w:val="0"/>
      <w:marRight w:val="0"/>
      <w:marTop w:val="0"/>
      <w:marBottom w:val="0"/>
      <w:divBdr>
        <w:top w:val="none" w:sz="0" w:space="0" w:color="auto"/>
        <w:left w:val="none" w:sz="0" w:space="0" w:color="auto"/>
        <w:bottom w:val="none" w:sz="0" w:space="0" w:color="auto"/>
        <w:right w:val="none" w:sz="0" w:space="0" w:color="auto"/>
      </w:divBdr>
    </w:div>
    <w:div w:id="1360006548">
      <w:bodyDiv w:val="1"/>
      <w:marLeft w:val="0"/>
      <w:marRight w:val="0"/>
      <w:marTop w:val="0"/>
      <w:marBottom w:val="0"/>
      <w:divBdr>
        <w:top w:val="none" w:sz="0" w:space="0" w:color="auto"/>
        <w:left w:val="none" w:sz="0" w:space="0" w:color="auto"/>
        <w:bottom w:val="none" w:sz="0" w:space="0" w:color="auto"/>
        <w:right w:val="none" w:sz="0" w:space="0" w:color="auto"/>
      </w:divBdr>
    </w:div>
    <w:div w:id="1458908815">
      <w:bodyDiv w:val="1"/>
      <w:marLeft w:val="0"/>
      <w:marRight w:val="0"/>
      <w:marTop w:val="0"/>
      <w:marBottom w:val="0"/>
      <w:divBdr>
        <w:top w:val="none" w:sz="0" w:space="0" w:color="auto"/>
        <w:left w:val="none" w:sz="0" w:space="0" w:color="auto"/>
        <w:bottom w:val="none" w:sz="0" w:space="0" w:color="auto"/>
        <w:right w:val="none" w:sz="0" w:space="0" w:color="auto"/>
      </w:divBdr>
    </w:div>
    <w:div w:id="1535729271">
      <w:bodyDiv w:val="1"/>
      <w:marLeft w:val="0"/>
      <w:marRight w:val="0"/>
      <w:marTop w:val="0"/>
      <w:marBottom w:val="0"/>
      <w:divBdr>
        <w:top w:val="none" w:sz="0" w:space="0" w:color="auto"/>
        <w:left w:val="none" w:sz="0" w:space="0" w:color="auto"/>
        <w:bottom w:val="none" w:sz="0" w:space="0" w:color="auto"/>
        <w:right w:val="none" w:sz="0" w:space="0" w:color="auto"/>
      </w:divBdr>
    </w:div>
    <w:div w:id="1597325829">
      <w:bodyDiv w:val="1"/>
      <w:marLeft w:val="0"/>
      <w:marRight w:val="0"/>
      <w:marTop w:val="0"/>
      <w:marBottom w:val="0"/>
      <w:divBdr>
        <w:top w:val="none" w:sz="0" w:space="0" w:color="auto"/>
        <w:left w:val="none" w:sz="0" w:space="0" w:color="auto"/>
        <w:bottom w:val="none" w:sz="0" w:space="0" w:color="auto"/>
        <w:right w:val="none" w:sz="0" w:space="0" w:color="auto"/>
      </w:divBdr>
    </w:div>
    <w:div w:id="1634675417">
      <w:bodyDiv w:val="1"/>
      <w:marLeft w:val="0"/>
      <w:marRight w:val="0"/>
      <w:marTop w:val="0"/>
      <w:marBottom w:val="0"/>
      <w:divBdr>
        <w:top w:val="none" w:sz="0" w:space="0" w:color="auto"/>
        <w:left w:val="none" w:sz="0" w:space="0" w:color="auto"/>
        <w:bottom w:val="none" w:sz="0" w:space="0" w:color="auto"/>
        <w:right w:val="none" w:sz="0" w:space="0" w:color="auto"/>
      </w:divBdr>
    </w:div>
    <w:div w:id="1766992458">
      <w:bodyDiv w:val="1"/>
      <w:marLeft w:val="0"/>
      <w:marRight w:val="0"/>
      <w:marTop w:val="0"/>
      <w:marBottom w:val="0"/>
      <w:divBdr>
        <w:top w:val="none" w:sz="0" w:space="0" w:color="auto"/>
        <w:left w:val="none" w:sz="0" w:space="0" w:color="auto"/>
        <w:bottom w:val="none" w:sz="0" w:space="0" w:color="auto"/>
        <w:right w:val="none" w:sz="0" w:space="0" w:color="auto"/>
      </w:divBdr>
    </w:div>
    <w:div w:id="1918785684">
      <w:bodyDiv w:val="1"/>
      <w:marLeft w:val="0"/>
      <w:marRight w:val="0"/>
      <w:marTop w:val="0"/>
      <w:marBottom w:val="0"/>
      <w:divBdr>
        <w:top w:val="none" w:sz="0" w:space="0" w:color="auto"/>
        <w:left w:val="none" w:sz="0" w:space="0" w:color="auto"/>
        <w:bottom w:val="none" w:sz="0" w:space="0" w:color="auto"/>
        <w:right w:val="none" w:sz="0" w:space="0" w:color="auto"/>
      </w:divBdr>
    </w:div>
    <w:div w:id="1936471112">
      <w:bodyDiv w:val="1"/>
      <w:marLeft w:val="0"/>
      <w:marRight w:val="0"/>
      <w:marTop w:val="0"/>
      <w:marBottom w:val="0"/>
      <w:divBdr>
        <w:top w:val="none" w:sz="0" w:space="0" w:color="auto"/>
        <w:left w:val="none" w:sz="0" w:space="0" w:color="auto"/>
        <w:bottom w:val="none" w:sz="0" w:space="0" w:color="auto"/>
        <w:right w:val="none" w:sz="0" w:space="0" w:color="auto"/>
      </w:divBdr>
    </w:div>
    <w:div w:id="1942294193">
      <w:bodyDiv w:val="1"/>
      <w:marLeft w:val="0"/>
      <w:marRight w:val="0"/>
      <w:marTop w:val="0"/>
      <w:marBottom w:val="0"/>
      <w:divBdr>
        <w:top w:val="none" w:sz="0" w:space="0" w:color="auto"/>
        <w:left w:val="none" w:sz="0" w:space="0" w:color="auto"/>
        <w:bottom w:val="none" w:sz="0" w:space="0" w:color="auto"/>
        <w:right w:val="none" w:sz="0" w:space="0" w:color="auto"/>
      </w:divBdr>
    </w:div>
    <w:div w:id="1975746272">
      <w:bodyDiv w:val="1"/>
      <w:marLeft w:val="0"/>
      <w:marRight w:val="0"/>
      <w:marTop w:val="0"/>
      <w:marBottom w:val="0"/>
      <w:divBdr>
        <w:top w:val="none" w:sz="0" w:space="0" w:color="auto"/>
        <w:left w:val="none" w:sz="0" w:space="0" w:color="auto"/>
        <w:bottom w:val="none" w:sz="0" w:space="0" w:color="auto"/>
        <w:right w:val="none" w:sz="0" w:space="0" w:color="auto"/>
      </w:divBdr>
    </w:div>
    <w:div w:id="2024670678">
      <w:bodyDiv w:val="1"/>
      <w:marLeft w:val="0"/>
      <w:marRight w:val="0"/>
      <w:marTop w:val="0"/>
      <w:marBottom w:val="0"/>
      <w:divBdr>
        <w:top w:val="none" w:sz="0" w:space="0" w:color="auto"/>
        <w:left w:val="none" w:sz="0" w:space="0" w:color="auto"/>
        <w:bottom w:val="none" w:sz="0" w:space="0" w:color="auto"/>
        <w:right w:val="none" w:sz="0" w:space="0" w:color="auto"/>
      </w:divBdr>
    </w:div>
    <w:div w:id="2043554784">
      <w:bodyDiv w:val="1"/>
      <w:marLeft w:val="0"/>
      <w:marRight w:val="0"/>
      <w:marTop w:val="0"/>
      <w:marBottom w:val="0"/>
      <w:divBdr>
        <w:top w:val="none" w:sz="0" w:space="0" w:color="auto"/>
        <w:left w:val="none" w:sz="0" w:space="0" w:color="auto"/>
        <w:bottom w:val="none" w:sz="0" w:space="0" w:color="auto"/>
        <w:right w:val="none" w:sz="0" w:space="0" w:color="auto"/>
      </w:divBdr>
    </w:div>
    <w:div w:id="2053579670">
      <w:bodyDiv w:val="1"/>
      <w:marLeft w:val="0"/>
      <w:marRight w:val="0"/>
      <w:marTop w:val="0"/>
      <w:marBottom w:val="0"/>
      <w:divBdr>
        <w:top w:val="none" w:sz="0" w:space="0" w:color="auto"/>
        <w:left w:val="none" w:sz="0" w:space="0" w:color="auto"/>
        <w:bottom w:val="none" w:sz="0" w:space="0" w:color="auto"/>
        <w:right w:val="none" w:sz="0" w:space="0" w:color="auto"/>
      </w:divBdr>
    </w:div>
    <w:div w:id="2121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375</Words>
  <Characters>2143</Characters>
  <Application>Microsoft Office Word</Application>
  <DocSecurity>0</DocSecurity>
  <Lines>17</Lines>
  <Paragraphs>5</Paragraphs>
  <ScaleCrop>false</ScaleCrop>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zrx</dc:creator>
  <cp:lastModifiedBy>zrx</cp:lastModifiedBy>
  <cp:revision>11</cp:revision>
  <cp:lastPrinted>2017-07-11T05:03:00Z</cp:lastPrinted>
  <dcterms:created xsi:type="dcterms:W3CDTF">2017-09-13T02:35:00Z</dcterms:created>
  <dcterms:modified xsi:type="dcterms:W3CDTF">2017-09-29T07:55:00Z</dcterms:modified>
</cp:coreProperties>
</file>